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6" w:lineRule="auto" w:before="0"/>
        <w:ind w:left="610" w:right="591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II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FESTIVAL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INTERMUNICIPAL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QUADRILHAS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JUNINAS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2025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TERMO DE FOMENTO CULTURAL</w:t>
      </w:r>
    </w:p>
    <w:p>
      <w:pPr>
        <w:spacing w:line="275" w:lineRule="exact" w:before="0"/>
        <w:ind w:left="610" w:right="600" w:firstLine="0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REGULAMENTO</w:t>
      </w:r>
    </w:p>
    <w:p>
      <w:pPr>
        <w:pStyle w:val="BodyText"/>
        <w:spacing w:before="79"/>
        <w:rPr>
          <w:b/>
        </w:rPr>
      </w:pPr>
    </w:p>
    <w:p>
      <w:pPr>
        <w:spacing w:before="1"/>
        <w:ind w:left="617" w:right="591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1"/>
          <w:sz w:val="24"/>
        </w:rPr>
        <w:t> </w:t>
      </w:r>
      <w:r>
        <w:rPr>
          <w:b/>
          <w:spacing w:val="-10"/>
          <w:sz w:val="24"/>
        </w:rPr>
        <w:t>I</w:t>
      </w:r>
    </w:p>
    <w:p>
      <w:pPr>
        <w:spacing w:before="41"/>
        <w:ind w:left="610" w:right="596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Normas</w:t>
      </w:r>
      <w:r>
        <w:rPr>
          <w:b/>
          <w:spacing w:val="-2"/>
          <w:sz w:val="24"/>
        </w:rPr>
        <w:t> Gerais</w:t>
      </w:r>
    </w:p>
    <w:p>
      <w:pPr>
        <w:pStyle w:val="BodyText"/>
        <w:rPr>
          <w:b/>
        </w:rPr>
      </w:pPr>
    </w:p>
    <w:p>
      <w:pPr>
        <w:pStyle w:val="BodyText"/>
        <w:spacing w:before="124"/>
        <w:rPr>
          <w:b/>
        </w:rPr>
      </w:pPr>
    </w:p>
    <w:p>
      <w:pPr>
        <w:pStyle w:val="BodyText"/>
        <w:spacing w:line="276" w:lineRule="auto"/>
        <w:ind w:left="167" w:right="150"/>
        <w:jc w:val="both"/>
      </w:pPr>
      <w:r>
        <w:rPr/>
        <w:t>Art. 1º. O II Festival Intermunicipal de Quadrilhas Juninas reger-se-á pelas normas contidas neste regulamento. Este Regulamento considera o disposto na Lei nº 13.019/2014 (MROSC), em especial seu Art. 2º, §1º, III, que caracteriza a presente execução como ação de fomento cultural e considerando as competências estabelecidas no Art. 10 da Lei nº 13.019/2014, onde as partes acima qualificadas celebram o presente TERMO DE FOMENTO CULTURAL, que se regerá pelas cláusulas e condições aqui estabelecidas.</w:t>
      </w:r>
    </w:p>
    <w:p>
      <w:pPr>
        <w:pStyle w:val="BodyText"/>
        <w:spacing w:before="41"/>
      </w:pPr>
    </w:p>
    <w:p>
      <w:pPr>
        <w:pStyle w:val="BodyText"/>
        <w:spacing w:line="276" w:lineRule="auto"/>
        <w:ind w:left="167" w:right="136"/>
        <w:jc w:val="both"/>
      </w:pPr>
      <w:r>
        <w:rPr/>
        <w:t>Art. 2º. Compete a Secretaria Municipal de Cultura/SECULT em conjunto com ASSOCIAÇÃO HUMANITAS DA AMAZÔNIA, entidade sem fins lucrativos inscrita no CNPJ 12.264.645/0001-10, a Coordenação Geral do Festival.</w:t>
      </w:r>
    </w:p>
    <w:p>
      <w:pPr>
        <w:pStyle w:val="BodyText"/>
        <w:spacing w:before="41"/>
      </w:pPr>
    </w:p>
    <w:p>
      <w:pPr>
        <w:pStyle w:val="BodyText"/>
        <w:spacing w:line="276" w:lineRule="auto" w:before="1"/>
        <w:ind w:left="182" w:right="167" w:hanging="15"/>
        <w:jc w:val="both"/>
      </w:pPr>
      <w:r>
        <w:rPr/>
        <w:t>Art. 3º. A ordem de apresentação das quadrilhas juninas será mediante escolha da Coordenação do Grupo, após confirmação da SECULT.</w:t>
      </w:r>
    </w:p>
    <w:p>
      <w:pPr>
        <w:pStyle w:val="BodyText"/>
        <w:spacing w:before="42"/>
      </w:pPr>
    </w:p>
    <w:p>
      <w:pPr>
        <w:pStyle w:val="BodyText"/>
        <w:spacing w:line="276" w:lineRule="auto"/>
        <w:ind w:left="182" w:right="171" w:hanging="15"/>
        <w:jc w:val="both"/>
      </w:pPr>
      <w:r>
        <w:rPr/>
        <w:t>Art. 4º. Poderá participar das quadrilhas, menores, a partir até 12 anos de idade, com autorização dos pais e/ou acompanhado por eles.</w:t>
      </w:r>
    </w:p>
    <w:p>
      <w:pPr>
        <w:pStyle w:val="BodyText"/>
        <w:spacing w:before="42"/>
      </w:pPr>
    </w:p>
    <w:p>
      <w:pPr>
        <w:pStyle w:val="BodyText"/>
        <w:spacing w:line="276" w:lineRule="auto"/>
        <w:ind w:left="182" w:right="224" w:hanging="15"/>
        <w:jc w:val="both"/>
      </w:pPr>
      <w:r>
        <w:rPr/>
        <w:t>Art. 5º. Será obrigatório na área de concentração a apresentação do RG dos integrantes da Quadrilha Junina e de sua Coordenação.</w:t>
      </w:r>
    </w:p>
    <w:p>
      <w:pPr>
        <w:pStyle w:val="BodyText"/>
        <w:spacing w:before="39"/>
      </w:pPr>
    </w:p>
    <w:p>
      <w:pPr>
        <w:pStyle w:val="BodyText"/>
        <w:spacing w:line="276" w:lineRule="auto"/>
        <w:ind w:left="167" w:right="151"/>
        <w:jc w:val="both"/>
      </w:pPr>
      <w:r>
        <w:rPr/>
        <w:t>Parágrafo Único. Será obrigatório, também, a carteira de vacinação atualizada, contendo o comprovante de vacinação de Febre amarela, 2 doses da COVID e Tríplice Viral de todos os integrantes da quadrilha junina, sendo estes os brincantes, coordenadores e equipe de </w:t>
      </w:r>
      <w:r>
        <w:rPr>
          <w:spacing w:val="-2"/>
        </w:rPr>
        <w:t>produção.</w:t>
      </w:r>
    </w:p>
    <w:p>
      <w:pPr>
        <w:pStyle w:val="BodyText"/>
        <w:spacing w:before="44"/>
      </w:pPr>
    </w:p>
    <w:p>
      <w:pPr>
        <w:pStyle w:val="Heading1"/>
      </w:pPr>
      <w:r>
        <w:rPr/>
        <w:t>Capítulo</w:t>
      </w:r>
      <w:r>
        <w:rPr>
          <w:spacing w:val="1"/>
        </w:rPr>
        <w:t> </w:t>
      </w:r>
      <w:r>
        <w:rPr>
          <w:spacing w:val="-5"/>
        </w:rPr>
        <w:t>II</w:t>
      </w:r>
    </w:p>
    <w:p>
      <w:pPr>
        <w:spacing w:before="41"/>
        <w:ind w:left="610" w:right="617" w:firstLine="0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Número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concentração</w:t>
      </w:r>
    </w:p>
    <w:p>
      <w:pPr>
        <w:pStyle w:val="BodyText"/>
        <w:spacing w:line="276" w:lineRule="auto" w:before="41"/>
        <w:ind w:left="182" w:right="240" w:hanging="15"/>
        <w:jc w:val="both"/>
      </w:pPr>
      <w:r>
        <w:rPr/>
        <w:t>Art.</w:t>
      </w:r>
      <w:r>
        <w:rPr>
          <w:spacing w:val="-4"/>
        </w:rPr>
        <w:t> </w:t>
      </w:r>
      <w:r>
        <w:rPr/>
        <w:t>6º.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Quadrilha</w:t>
      </w:r>
      <w:r>
        <w:rPr>
          <w:spacing w:val="-5"/>
        </w:rPr>
        <w:t> </w:t>
      </w:r>
      <w:r>
        <w:rPr/>
        <w:t>Junina</w:t>
      </w:r>
      <w:r>
        <w:rPr>
          <w:spacing w:val="-6"/>
        </w:rPr>
        <w:t> </w:t>
      </w:r>
      <w:r>
        <w:rPr/>
        <w:t>deverá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composta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mínimo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16</w:t>
      </w:r>
      <w:r>
        <w:rPr>
          <w:spacing w:val="-4"/>
        </w:rPr>
        <w:t> </w:t>
      </w:r>
      <w:r>
        <w:rPr/>
        <w:t>(dezesseis)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máximo de 28 (vinte e oito) pares.</w:t>
      </w:r>
    </w:p>
    <w:p>
      <w:pPr>
        <w:pStyle w:val="BodyText"/>
        <w:spacing w:before="42"/>
      </w:pPr>
    </w:p>
    <w:p>
      <w:pPr>
        <w:pStyle w:val="BodyText"/>
        <w:spacing w:line="276" w:lineRule="auto"/>
        <w:ind w:left="136" w:right="500" w:firstLine="31"/>
        <w:jc w:val="both"/>
      </w:pPr>
      <w:r>
        <w:rPr/>
        <w:t>Art. 7º. Considera-se concentrada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quadrilha junina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estiver com o número mínimo de pares, no horário escolhido pela coordenação do grupo na área de concentração. Parágrafo Único: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Quadrilha</w:t>
      </w:r>
      <w:r>
        <w:rPr>
          <w:spacing w:val="-3"/>
        </w:rPr>
        <w:t> </w:t>
      </w:r>
      <w:r>
        <w:rPr/>
        <w:t>Junina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não cumprir</w:t>
      </w:r>
      <w:r>
        <w:rPr>
          <w:spacing w:val="-2"/>
        </w:rPr>
        <w:t> </w:t>
      </w:r>
      <w:r>
        <w:rPr/>
        <w:t>o estabelecido acima</w:t>
      </w:r>
      <w:r>
        <w:rPr>
          <w:spacing w:val="-3"/>
        </w:rPr>
        <w:t> </w:t>
      </w:r>
      <w:r>
        <w:rPr/>
        <w:t>perderá 01(um)</w:t>
      </w:r>
      <w:r>
        <w:rPr>
          <w:spacing w:val="-3"/>
        </w:rPr>
        <w:t> </w:t>
      </w:r>
      <w:r>
        <w:rPr/>
        <w:t>ponto</w:t>
      </w:r>
      <w:r>
        <w:rPr>
          <w:spacing w:val="-2"/>
        </w:rPr>
        <w:t> </w:t>
      </w:r>
      <w:r>
        <w:rPr/>
        <w:t>da somatória geral de pontuação.</w:t>
      </w:r>
    </w:p>
    <w:p>
      <w:pPr>
        <w:pStyle w:val="BodyText"/>
        <w:spacing w:before="41"/>
      </w:pPr>
    </w:p>
    <w:p>
      <w:pPr>
        <w:pStyle w:val="Heading1"/>
        <w:ind w:right="594"/>
      </w:pPr>
      <w:r>
        <w:rPr/>
        <w:t>Capítulo</w:t>
      </w:r>
      <w:r>
        <w:rPr>
          <w:spacing w:val="1"/>
        </w:rPr>
        <w:t> </w:t>
      </w:r>
      <w:r>
        <w:rPr>
          <w:spacing w:val="-5"/>
        </w:rPr>
        <w:t>III</w:t>
      </w:r>
    </w:p>
    <w:p>
      <w:pPr>
        <w:spacing w:before="41"/>
        <w:ind w:left="610" w:right="598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Cronometragem</w:t>
      </w:r>
    </w:p>
    <w:p>
      <w:pPr>
        <w:spacing w:after="0"/>
        <w:jc w:val="center"/>
        <w:rPr>
          <w:b/>
          <w:sz w:val="24"/>
        </w:rPr>
        <w:sectPr>
          <w:headerReference w:type="default" r:id="rId5"/>
          <w:type w:val="continuous"/>
          <w:pgSz w:w="11930" w:h="16850"/>
          <w:pgMar w:header="810" w:footer="0" w:top="2140" w:bottom="280" w:left="1275" w:right="1275"/>
          <w:pgNumType w:start="1"/>
        </w:sectPr>
      </w:pPr>
    </w:p>
    <w:p>
      <w:pPr>
        <w:pStyle w:val="BodyText"/>
        <w:spacing w:before="36"/>
        <w:rPr>
          <w:b/>
        </w:rPr>
      </w:pPr>
    </w:p>
    <w:p>
      <w:pPr>
        <w:pStyle w:val="BodyText"/>
        <w:spacing w:line="276" w:lineRule="auto"/>
        <w:ind w:left="182" w:hanging="15"/>
      </w:pPr>
      <w:r>
        <w:rPr/>
        <w:t>Art.</w:t>
      </w:r>
      <w:r>
        <w:rPr>
          <w:spacing w:val="32"/>
        </w:rPr>
        <w:t> </w:t>
      </w:r>
      <w:r>
        <w:rPr/>
        <w:t>8º.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/>
        <w:t>tempo</w:t>
      </w:r>
      <w:r>
        <w:rPr>
          <w:spacing w:val="31"/>
        </w:rPr>
        <w:t> </w:t>
      </w:r>
      <w:r>
        <w:rPr/>
        <w:t>para</w:t>
      </w:r>
      <w:r>
        <w:rPr>
          <w:spacing w:val="30"/>
        </w:rPr>
        <w:t> </w:t>
      </w:r>
      <w:r>
        <w:rPr/>
        <w:t>a</w:t>
      </w:r>
      <w:r>
        <w:rPr>
          <w:spacing w:val="33"/>
        </w:rPr>
        <w:t> </w:t>
      </w:r>
      <w:r>
        <w:rPr/>
        <w:t>apresentação</w:t>
      </w:r>
      <w:r>
        <w:rPr>
          <w:spacing w:val="31"/>
        </w:rPr>
        <w:t> </w:t>
      </w:r>
      <w:r>
        <w:rPr/>
        <w:t>da</w:t>
      </w:r>
      <w:r>
        <w:rPr>
          <w:spacing w:val="30"/>
        </w:rPr>
        <w:t> </w:t>
      </w:r>
      <w:r>
        <w:rPr/>
        <w:t>Quadrilha</w:t>
      </w:r>
      <w:r>
        <w:rPr>
          <w:spacing w:val="31"/>
        </w:rPr>
        <w:t> </w:t>
      </w:r>
      <w:r>
        <w:rPr/>
        <w:t>Junina</w:t>
      </w:r>
      <w:r>
        <w:rPr>
          <w:spacing w:val="30"/>
        </w:rPr>
        <w:t> </w:t>
      </w:r>
      <w:r>
        <w:rPr/>
        <w:t>será</w:t>
      </w:r>
      <w:r>
        <w:rPr>
          <w:spacing w:val="29"/>
        </w:rPr>
        <w:t> </w:t>
      </w:r>
      <w:r>
        <w:rPr/>
        <w:t>no</w:t>
      </w:r>
      <w:r>
        <w:rPr>
          <w:spacing w:val="32"/>
        </w:rPr>
        <w:t> </w:t>
      </w:r>
      <w:r>
        <w:rPr/>
        <w:t>mínimo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25</w:t>
      </w:r>
      <w:r>
        <w:rPr>
          <w:spacing w:val="31"/>
        </w:rPr>
        <w:t> </w:t>
      </w:r>
      <w:r>
        <w:rPr/>
        <w:t>(vinte</w:t>
      </w:r>
      <w:r>
        <w:rPr>
          <w:spacing w:val="31"/>
        </w:rPr>
        <w:t> </w:t>
      </w:r>
      <w:r>
        <w:rPr/>
        <w:t>e cinco) e no máximo 30 (trinta) minutos.</w:t>
      </w:r>
    </w:p>
    <w:p>
      <w:pPr>
        <w:pStyle w:val="BodyText"/>
        <w:spacing w:before="42"/>
      </w:pPr>
    </w:p>
    <w:p>
      <w:pPr>
        <w:pStyle w:val="BodyText"/>
        <w:spacing w:line="276" w:lineRule="auto" w:before="1"/>
        <w:ind w:left="182" w:right="31" w:hanging="15"/>
      </w:pPr>
      <w:r>
        <w:rPr/>
        <w:t>Parágrafo</w:t>
      </w:r>
      <w:r>
        <w:rPr>
          <w:spacing w:val="-6"/>
        </w:rPr>
        <w:t> </w:t>
      </w:r>
      <w:r>
        <w:rPr/>
        <w:t>Único: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Quadrilha</w:t>
      </w:r>
      <w:r>
        <w:rPr>
          <w:spacing w:val="-7"/>
        </w:rPr>
        <w:t> </w:t>
      </w:r>
      <w:r>
        <w:rPr/>
        <w:t>Junina,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cumprir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estabelecido</w:t>
      </w:r>
      <w:r>
        <w:rPr>
          <w:spacing w:val="-5"/>
        </w:rPr>
        <w:t> </w:t>
      </w:r>
      <w:r>
        <w:rPr/>
        <w:t>nos</w:t>
      </w:r>
      <w:r>
        <w:rPr>
          <w:spacing w:val="-6"/>
        </w:rPr>
        <w:t> </w:t>
      </w:r>
      <w:r>
        <w:rPr/>
        <w:t>artigos</w:t>
      </w:r>
      <w:r>
        <w:rPr>
          <w:spacing w:val="-5"/>
        </w:rPr>
        <w:t> </w:t>
      </w:r>
      <w:r>
        <w:rPr/>
        <w:t>8º,</w:t>
      </w:r>
      <w:r>
        <w:rPr>
          <w:spacing w:val="-6"/>
        </w:rPr>
        <w:t> </w:t>
      </w:r>
      <w:r>
        <w:rPr/>
        <w:t>perderá 01(um) ponto da somatória geral de pontuação.</w:t>
      </w:r>
    </w:p>
    <w:p>
      <w:pPr>
        <w:pStyle w:val="BodyText"/>
        <w:spacing w:before="39"/>
      </w:pPr>
    </w:p>
    <w:p>
      <w:pPr>
        <w:spacing w:line="278" w:lineRule="auto" w:before="0"/>
        <w:ind w:left="167" w:right="31" w:firstLine="0"/>
        <w:jc w:val="left"/>
        <w:rPr>
          <w:b/>
          <w:sz w:val="24"/>
        </w:rPr>
      </w:pP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9º.</w:t>
      </w:r>
      <w:r>
        <w:rPr>
          <w:spacing w:val="-4"/>
          <w:sz w:val="24"/>
        </w:rPr>
        <w:t> </w:t>
      </w:r>
      <w:r>
        <w:rPr>
          <w:sz w:val="24"/>
        </w:rPr>
        <w:t>Fica</w:t>
      </w:r>
      <w:r>
        <w:rPr>
          <w:spacing w:val="-4"/>
          <w:sz w:val="24"/>
        </w:rPr>
        <w:t> </w:t>
      </w:r>
      <w:r>
        <w:rPr>
          <w:sz w:val="24"/>
        </w:rPr>
        <w:t>estabelecido,</w:t>
      </w:r>
      <w:r>
        <w:rPr>
          <w:spacing w:val="-2"/>
          <w:sz w:val="24"/>
        </w:rPr>
        <w:t> </w:t>
      </w:r>
      <w:r>
        <w:rPr>
          <w:sz w:val="24"/>
        </w:rPr>
        <w:t>através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comunicação verbal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meio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sonorização</w:t>
      </w:r>
      <w:r>
        <w:rPr>
          <w:spacing w:val="-3"/>
          <w:sz w:val="24"/>
        </w:rPr>
        <w:t> </w:t>
      </w:r>
      <w:r>
        <w:rPr>
          <w:sz w:val="24"/>
        </w:rPr>
        <w:t>realizada pelo locutor aos </w:t>
      </w:r>
      <w:r>
        <w:rPr>
          <w:b/>
          <w:sz w:val="24"/>
        </w:rPr>
        <w:t>25 (vinte e cinco) minutos o tempo mínimo.</w:t>
      </w:r>
    </w:p>
    <w:p>
      <w:pPr>
        <w:pStyle w:val="BodyText"/>
        <w:spacing w:before="37"/>
        <w:rPr>
          <w:b/>
        </w:rPr>
      </w:pPr>
    </w:p>
    <w:p>
      <w:pPr>
        <w:pStyle w:val="BodyText"/>
        <w:spacing w:line="276" w:lineRule="auto"/>
        <w:ind w:left="167" w:right="138"/>
        <w:jc w:val="both"/>
      </w:pPr>
      <w:r>
        <w:rPr/>
        <w:t>Parágrafo único. O tempo regulamentar é no máximo 30 (trinta) minutos, o cronômetro iniciará a partir da entrada do último casal e/ou brincante, e encerrará na saída do marcador e retirada de todo cenário.</w:t>
      </w:r>
    </w:p>
    <w:p>
      <w:pPr>
        <w:pStyle w:val="BodyText"/>
        <w:spacing w:before="42"/>
      </w:pPr>
    </w:p>
    <w:p>
      <w:pPr>
        <w:pStyle w:val="BodyText"/>
        <w:spacing w:line="276" w:lineRule="auto"/>
        <w:ind w:left="182" w:right="224"/>
        <w:jc w:val="both"/>
      </w:pPr>
      <w:r>
        <w:rPr/>
        <w:t>§ 1º. Dentro do limite estipulado o marcador deverá apresentar sua quadrilha, sua miss caipira, sua temática, e equipe de produção deverá montar e desmontar o cenário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Heading1"/>
        <w:spacing w:line="276" w:lineRule="auto"/>
        <w:ind w:left="3746" w:right="3713" w:firstLine="340"/>
        <w:jc w:val="left"/>
      </w:pPr>
      <w:r>
        <w:rPr/>
        <w:t>Capítulo IV </w:t>
      </w:r>
      <w:r>
        <w:rPr>
          <w:spacing w:val="-2"/>
        </w:rPr>
        <w:t>Dos</w:t>
      </w:r>
      <w:r>
        <w:rPr>
          <w:spacing w:val="-13"/>
        </w:rPr>
        <w:t> </w:t>
      </w:r>
      <w:r>
        <w:rPr>
          <w:spacing w:val="-2"/>
        </w:rPr>
        <w:t>Impedimentos</w:t>
      </w:r>
    </w:p>
    <w:p>
      <w:pPr>
        <w:pStyle w:val="BodyText"/>
        <w:spacing w:before="42"/>
        <w:rPr>
          <w:b/>
        </w:rPr>
      </w:pPr>
    </w:p>
    <w:p>
      <w:pPr>
        <w:pStyle w:val="BodyText"/>
        <w:ind w:left="136"/>
        <w:jc w:val="both"/>
      </w:pPr>
      <w:r>
        <w:rPr/>
        <w:t>Art.</w:t>
      </w:r>
      <w:r>
        <w:rPr>
          <w:spacing w:val="-3"/>
        </w:rPr>
        <w:t> </w:t>
      </w:r>
      <w:r>
        <w:rPr/>
        <w:t>10º.</w:t>
      </w:r>
      <w:r>
        <w:rPr>
          <w:spacing w:val="-1"/>
        </w:rPr>
        <w:t> </w:t>
      </w:r>
      <w:r>
        <w:rPr/>
        <w:t>É expressamente</w:t>
      </w:r>
      <w:r>
        <w:rPr>
          <w:spacing w:val="-2"/>
        </w:rPr>
        <w:t> </w:t>
      </w:r>
      <w:r>
        <w:rPr/>
        <w:t>proibido as</w:t>
      </w:r>
      <w:r>
        <w:rPr>
          <w:spacing w:val="-2"/>
        </w:rPr>
        <w:t> </w:t>
      </w:r>
      <w:r>
        <w:rPr/>
        <w:t>Quadrilhas</w:t>
      </w:r>
      <w:r>
        <w:rPr>
          <w:spacing w:val="1"/>
        </w:rPr>
        <w:t> </w:t>
      </w:r>
      <w:r>
        <w:rPr>
          <w:spacing w:val="-2"/>
        </w:rPr>
        <w:t>Juninas:</w:t>
      </w:r>
    </w:p>
    <w:p>
      <w:pPr>
        <w:pStyle w:val="BodyText"/>
        <w:spacing w:before="82"/>
      </w:pP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76" w:lineRule="auto" w:before="0" w:after="0"/>
        <w:ind w:left="136" w:right="12" w:firstLine="16"/>
        <w:jc w:val="both"/>
        <w:rPr>
          <w:sz w:val="24"/>
        </w:rPr>
      </w:pPr>
      <w:r>
        <w:rPr>
          <w:sz w:val="24"/>
        </w:rPr>
        <w:t>- Apresentar integrantes com idade abaixo dos limites estabelecidos no Art. 4º deste Regulamento ou deixar de comprovar a faixa etária requerida à Coordenação de Impedimento, nos termos e condições referidas nas alíneas do artigo aqui mencionado.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1" w:after="0"/>
        <w:ind w:left="415" w:right="0" w:hanging="219"/>
        <w:jc w:val="both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Apresentar-se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mais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um</w:t>
      </w:r>
      <w:r>
        <w:rPr>
          <w:spacing w:val="-5"/>
          <w:sz w:val="24"/>
        </w:rPr>
        <w:t> </w:t>
      </w:r>
      <w:r>
        <w:rPr>
          <w:sz w:val="24"/>
        </w:rPr>
        <w:t>Marcador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ainda,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Marcador</w:t>
      </w:r>
      <w:r>
        <w:rPr>
          <w:spacing w:val="-3"/>
          <w:sz w:val="24"/>
        </w:rPr>
        <w:t> </w:t>
      </w:r>
      <w:r>
        <w:rPr>
          <w:sz w:val="24"/>
        </w:rPr>
        <w:t>acompanhado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par;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76" w:lineRule="auto" w:before="40" w:after="0"/>
        <w:ind w:left="136" w:right="11" w:firstLine="60"/>
        <w:jc w:val="both"/>
        <w:rPr>
          <w:sz w:val="24"/>
        </w:rPr>
      </w:pPr>
      <w:r>
        <w:rPr>
          <w:sz w:val="24"/>
        </w:rPr>
        <w:t>- Utilizar o mesmo Marcador que já tenha se apresentado em outra Quadrilha Junina no mesmo Festival, desde que devidamente identificado por qualquer grupo concorrente e informado à Coordenação do Festival em tempo hábil e com a devida comprovação;</w:t>
      </w: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2" w:after="0"/>
        <w:ind w:left="464" w:right="0" w:hanging="311"/>
        <w:jc w:val="left"/>
        <w:rPr>
          <w:sz w:val="24"/>
        </w:rPr>
      </w:pPr>
      <w:r>
        <w:rPr>
          <w:sz w:val="24"/>
        </w:rPr>
        <w:t>-</w:t>
      </w:r>
      <w:r>
        <w:rPr>
          <w:spacing w:val="17"/>
          <w:sz w:val="24"/>
        </w:rPr>
        <w:t> </w:t>
      </w:r>
      <w:r>
        <w:rPr>
          <w:sz w:val="24"/>
        </w:rPr>
        <w:t>Evoluir</w:t>
      </w:r>
      <w:r>
        <w:rPr>
          <w:spacing w:val="17"/>
          <w:sz w:val="24"/>
        </w:rPr>
        <w:t> </w:t>
      </w:r>
      <w:r>
        <w:rPr>
          <w:sz w:val="24"/>
        </w:rPr>
        <w:t>com</w:t>
      </w:r>
      <w:r>
        <w:rPr>
          <w:spacing w:val="19"/>
          <w:sz w:val="24"/>
        </w:rPr>
        <w:t> </w:t>
      </w:r>
      <w:r>
        <w:rPr>
          <w:sz w:val="24"/>
        </w:rPr>
        <w:t>um</w:t>
      </w:r>
      <w:r>
        <w:rPr>
          <w:spacing w:val="19"/>
          <w:sz w:val="24"/>
        </w:rPr>
        <w:t> </w:t>
      </w:r>
      <w:r>
        <w:rPr>
          <w:sz w:val="24"/>
        </w:rPr>
        <w:t>Marcador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utiliza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uma</w:t>
      </w:r>
      <w:r>
        <w:rPr>
          <w:spacing w:val="17"/>
          <w:sz w:val="24"/>
        </w:rPr>
        <w:t> </w:t>
      </w:r>
      <w:r>
        <w:rPr>
          <w:sz w:val="24"/>
        </w:rPr>
        <w:t>segunda</w:t>
      </w:r>
      <w:r>
        <w:rPr>
          <w:spacing w:val="18"/>
          <w:sz w:val="24"/>
        </w:rPr>
        <w:t> </w:t>
      </w:r>
      <w:r>
        <w:rPr>
          <w:sz w:val="24"/>
        </w:rPr>
        <w:t>Marcação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Apoio,</w:t>
      </w:r>
      <w:r>
        <w:rPr>
          <w:spacing w:val="18"/>
          <w:sz w:val="24"/>
        </w:rPr>
        <w:t> </w:t>
      </w:r>
      <w:r>
        <w:rPr>
          <w:sz w:val="24"/>
        </w:rPr>
        <w:t>como</w:t>
      </w:r>
      <w:r>
        <w:rPr>
          <w:spacing w:val="20"/>
          <w:sz w:val="24"/>
        </w:rPr>
        <w:t> </w:t>
      </w:r>
      <w:r>
        <w:rPr>
          <w:spacing w:val="-5"/>
          <w:sz w:val="24"/>
        </w:rPr>
        <w:t>por</w:t>
      </w:r>
    </w:p>
    <w:p>
      <w:pPr>
        <w:pStyle w:val="BodyText"/>
        <w:spacing w:before="41"/>
        <w:ind w:left="153"/>
      </w:pPr>
      <w:r>
        <w:rPr/>
        <w:t>exemplo,</w:t>
      </w:r>
      <w:r>
        <w:rPr>
          <w:spacing w:val="-1"/>
        </w:rPr>
        <w:t> </w:t>
      </w:r>
      <w:r>
        <w:rPr/>
        <w:t>pelo “puxador do grupo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brincantes” ou por</w:t>
      </w:r>
      <w:r>
        <w:rPr>
          <w:spacing w:val="-2"/>
        </w:rPr>
        <w:t> </w:t>
      </w:r>
      <w:r>
        <w:rPr/>
        <w:t>outro integrante</w:t>
      </w:r>
      <w:r>
        <w:rPr>
          <w:spacing w:val="-1"/>
        </w:rPr>
        <w:t> </w:t>
      </w:r>
      <w:r>
        <w:rPr/>
        <w:t>do </w:t>
      </w:r>
      <w:r>
        <w:rPr>
          <w:spacing w:val="-2"/>
        </w:rPr>
        <w:t>grupo;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40" w:after="0"/>
        <w:ind w:left="385" w:right="0" w:hanging="23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Apresentar-se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dama</w:t>
      </w:r>
      <w:r>
        <w:rPr>
          <w:spacing w:val="-2"/>
          <w:sz w:val="24"/>
        </w:rPr>
        <w:t> </w:t>
      </w:r>
      <w:r>
        <w:rPr>
          <w:sz w:val="24"/>
        </w:rPr>
        <w:t>e/ou</w:t>
      </w:r>
      <w:r>
        <w:rPr>
          <w:spacing w:val="-2"/>
          <w:sz w:val="24"/>
        </w:rPr>
        <w:t> </w:t>
      </w:r>
      <w:r>
        <w:rPr>
          <w:sz w:val="24"/>
        </w:rPr>
        <w:t>cavalheiro</w:t>
      </w:r>
      <w:r>
        <w:rPr>
          <w:spacing w:val="-1"/>
          <w:sz w:val="24"/>
        </w:rPr>
        <w:t> </w:t>
      </w:r>
      <w:r>
        <w:rPr>
          <w:sz w:val="24"/>
        </w:rPr>
        <w:t>desacompanhado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par;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76" w:lineRule="auto" w:before="44" w:after="0"/>
        <w:ind w:left="167" w:right="14" w:firstLine="0"/>
        <w:jc w:val="both"/>
        <w:rPr>
          <w:sz w:val="24"/>
        </w:rPr>
      </w:pPr>
      <w:r>
        <w:rPr>
          <w:sz w:val="24"/>
        </w:rPr>
        <w:t>- Apresentar-se com o número de pares inferior ou superior ao estabelecido neste Regulamento em seu art. 6º;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76" w:lineRule="auto" w:before="0" w:after="0"/>
        <w:ind w:left="136" w:right="1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Incluir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conjunto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Quadrilha</w:t>
      </w:r>
      <w:r>
        <w:rPr>
          <w:spacing w:val="-7"/>
          <w:sz w:val="24"/>
        </w:rPr>
        <w:t> </w:t>
      </w:r>
      <w:r>
        <w:rPr>
          <w:sz w:val="24"/>
        </w:rPr>
        <w:t>Junina,</w:t>
      </w:r>
      <w:r>
        <w:rPr>
          <w:spacing w:val="-5"/>
          <w:sz w:val="24"/>
        </w:rPr>
        <w:t> </w:t>
      </w:r>
      <w:r>
        <w:rPr>
          <w:sz w:val="24"/>
        </w:rPr>
        <w:t>pessoas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caracterizadas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figurino</w:t>
      </w:r>
      <w:r>
        <w:rPr>
          <w:spacing w:val="-3"/>
          <w:sz w:val="24"/>
        </w:rPr>
        <w:t> </w:t>
      </w:r>
      <w:r>
        <w:rPr>
          <w:sz w:val="24"/>
        </w:rPr>
        <w:t>padrão usado pelo grupo em exibição;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276" w:lineRule="auto" w:before="0" w:after="0"/>
        <w:ind w:left="136" w:right="14" w:firstLine="0"/>
        <w:jc w:val="both"/>
        <w:rPr>
          <w:sz w:val="24"/>
        </w:rPr>
      </w:pPr>
      <w:r>
        <w:rPr>
          <w:sz w:val="24"/>
        </w:rPr>
        <w:t>- Usar mais de um modelo de figurino, com exceção dos figurino do Marcador, casal de noivos e das Misses Caipira, negritude, simpatia, e LGBTQIA+;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76" w:lineRule="auto" w:before="0" w:after="0"/>
        <w:ind w:left="167" w:right="8" w:firstLine="14"/>
        <w:jc w:val="both"/>
        <w:rPr>
          <w:sz w:val="24"/>
        </w:rPr>
      </w:pPr>
      <w:r>
        <w:rPr>
          <w:sz w:val="24"/>
        </w:rPr>
        <w:t>- Estar ausente após a 3ª (terceira) chamada para entrada no tablado. Sendo vedada a apresentação posterior, e não terá direito à devolução da taxa de inscrição.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76" w:lineRule="auto" w:before="0" w:after="0"/>
        <w:ind w:left="167" w:right="11" w:firstLine="14"/>
        <w:jc w:val="both"/>
        <w:rPr>
          <w:sz w:val="24"/>
        </w:rPr>
      </w:pPr>
      <w:r>
        <w:rPr>
          <w:sz w:val="24"/>
        </w:rPr>
        <w:t>- Desacatar com gestos, palavras de baixo calão, injúrias, publicar em redes sociais (facebook, instagram, Twitter, Telegram, X, Threads e whatsapp) imagens que prejudiquem o evento e/ou os avaliadores, outras quadrilhas concorrentes, presentes ou não, os membros da Comissão</w:t>
      </w:r>
      <w:r>
        <w:rPr>
          <w:spacing w:val="74"/>
          <w:sz w:val="24"/>
        </w:rPr>
        <w:t> </w:t>
      </w:r>
      <w:r>
        <w:rPr>
          <w:sz w:val="24"/>
        </w:rPr>
        <w:t>Organizadora</w:t>
      </w:r>
      <w:r>
        <w:rPr>
          <w:spacing w:val="78"/>
          <w:sz w:val="24"/>
        </w:rPr>
        <w:t> </w:t>
      </w:r>
      <w:r>
        <w:rPr>
          <w:sz w:val="24"/>
        </w:rPr>
        <w:t>do</w:t>
      </w:r>
      <w:r>
        <w:rPr>
          <w:spacing w:val="50"/>
          <w:w w:val="150"/>
          <w:sz w:val="24"/>
        </w:rPr>
        <w:t> </w:t>
      </w:r>
      <w:r>
        <w:rPr>
          <w:sz w:val="24"/>
        </w:rPr>
        <w:t>Festival,</w:t>
      </w:r>
      <w:r>
        <w:rPr>
          <w:spacing w:val="78"/>
          <w:sz w:val="24"/>
        </w:rPr>
        <w:t> </w:t>
      </w:r>
      <w:r>
        <w:rPr>
          <w:sz w:val="24"/>
        </w:rPr>
        <w:t>os</w:t>
      </w:r>
      <w:r>
        <w:rPr>
          <w:spacing w:val="50"/>
          <w:w w:val="150"/>
          <w:sz w:val="24"/>
        </w:rPr>
        <w:t> </w:t>
      </w:r>
      <w:r>
        <w:rPr>
          <w:sz w:val="24"/>
        </w:rPr>
        <w:t>demais</w:t>
      </w:r>
      <w:r>
        <w:rPr>
          <w:spacing w:val="78"/>
          <w:sz w:val="24"/>
        </w:rPr>
        <w:t> </w:t>
      </w:r>
      <w:r>
        <w:rPr>
          <w:sz w:val="24"/>
        </w:rPr>
        <w:t>servidores</w:t>
      </w:r>
      <w:r>
        <w:rPr>
          <w:spacing w:val="50"/>
          <w:w w:val="150"/>
          <w:sz w:val="24"/>
        </w:rPr>
        <w:t> </w:t>
      </w:r>
      <w:r>
        <w:rPr>
          <w:sz w:val="24"/>
        </w:rPr>
        <w:t>da</w:t>
      </w:r>
      <w:r>
        <w:rPr>
          <w:spacing w:val="79"/>
          <w:sz w:val="24"/>
        </w:rPr>
        <w:t> </w:t>
      </w:r>
      <w:r>
        <w:rPr>
          <w:sz w:val="24"/>
        </w:rPr>
        <w:t>Secretaria</w:t>
      </w:r>
      <w:r>
        <w:rPr>
          <w:spacing w:val="76"/>
          <w:sz w:val="24"/>
        </w:rPr>
        <w:t> </w:t>
      </w:r>
      <w:r>
        <w:rPr>
          <w:sz w:val="24"/>
        </w:rPr>
        <w:t>de</w:t>
      </w:r>
      <w:r>
        <w:rPr>
          <w:spacing w:val="79"/>
          <w:sz w:val="24"/>
        </w:rPr>
        <w:t> </w:t>
      </w:r>
      <w:r>
        <w:rPr>
          <w:sz w:val="24"/>
        </w:rPr>
        <w:t>Cultura,</w:t>
      </w:r>
      <w:r>
        <w:rPr>
          <w:spacing w:val="76"/>
          <w:w w:val="150"/>
          <w:sz w:val="24"/>
        </w:rPr>
        <w:t> </w:t>
      </w:r>
      <w:r>
        <w:rPr>
          <w:spacing w:val="-5"/>
          <w:sz w:val="24"/>
        </w:rPr>
        <w:t>ou</w:t>
      </w:r>
    </w:p>
    <w:p>
      <w:pPr>
        <w:pStyle w:val="ListParagraph"/>
        <w:spacing w:after="0" w:line="276" w:lineRule="auto"/>
        <w:jc w:val="both"/>
        <w:rPr>
          <w:sz w:val="24"/>
        </w:rPr>
        <w:sectPr>
          <w:pgSz w:w="11930" w:h="16850"/>
          <w:pgMar w:header="810" w:footer="0" w:top="2140" w:bottom="280" w:left="1275" w:right="1275"/>
        </w:sectPr>
      </w:pPr>
    </w:p>
    <w:p>
      <w:pPr>
        <w:pStyle w:val="BodyText"/>
        <w:spacing w:line="272" w:lineRule="exact"/>
        <w:ind w:left="167"/>
      </w:pPr>
      <w:r>
        <w:rPr/>
        <w:t>quaisquer</w:t>
      </w:r>
      <w:r>
        <w:rPr>
          <w:spacing w:val="-5"/>
        </w:rPr>
        <w:t> </w:t>
      </w:r>
      <w:r>
        <w:rPr/>
        <w:t>outros</w:t>
      </w:r>
      <w:r>
        <w:rPr>
          <w:spacing w:val="-2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municipais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funções.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1" w:after="0"/>
        <w:ind w:left="477" w:right="0" w:hanging="31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Soltar</w:t>
      </w:r>
      <w:r>
        <w:rPr>
          <w:spacing w:val="-1"/>
          <w:sz w:val="24"/>
        </w:rPr>
        <w:t> </w:t>
      </w:r>
      <w:r>
        <w:rPr>
          <w:sz w:val="24"/>
        </w:rPr>
        <w:t>fogos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artifícios, Lei</w:t>
      </w:r>
      <w:r>
        <w:rPr>
          <w:spacing w:val="-1"/>
          <w:sz w:val="24"/>
        </w:rPr>
        <w:t> </w:t>
      </w:r>
      <w:r>
        <w:rPr>
          <w:sz w:val="24"/>
        </w:rPr>
        <w:t>Estadual n°</w:t>
      </w:r>
      <w:r>
        <w:rPr>
          <w:spacing w:val="-4"/>
          <w:sz w:val="24"/>
        </w:rPr>
        <w:t> </w:t>
      </w:r>
      <w:r>
        <w:rPr>
          <w:sz w:val="24"/>
        </w:rPr>
        <w:t>9.593/22, salvo</w:t>
      </w:r>
      <w:r>
        <w:rPr>
          <w:spacing w:val="1"/>
          <w:sz w:val="24"/>
        </w:rPr>
        <w:t> </w:t>
      </w:r>
      <w:r>
        <w:rPr>
          <w:i/>
          <w:sz w:val="24"/>
        </w:rPr>
        <w:t>in </w:t>
      </w:r>
      <w:r>
        <w:rPr>
          <w:i/>
          <w:spacing w:val="-2"/>
          <w:sz w:val="24"/>
        </w:rPr>
        <w:t>door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76" w:lineRule="auto" w:before="40" w:after="0"/>
        <w:ind w:left="136" w:right="19" w:firstLine="31"/>
        <w:jc w:val="left"/>
        <w:rPr>
          <w:sz w:val="24"/>
        </w:rPr>
      </w:pPr>
      <w:r>
        <w:rPr>
          <w:sz w:val="24"/>
        </w:rPr>
        <w:t>- Causar danos estruturais, desordens, provocando tumultos e outros esforços desnecessários nas imediações do local da</w:t>
      </w:r>
      <w:r>
        <w:rPr>
          <w:spacing w:val="-1"/>
          <w:sz w:val="24"/>
        </w:rPr>
        <w:t> </w:t>
      </w:r>
      <w:r>
        <w:rPr>
          <w:sz w:val="24"/>
        </w:rPr>
        <w:t>realização do evento e divulgação do resultado final. XIII - Portar, comercializar ou consumir bebidas alcoólicas ou drogas ilícitas no tablado, áreas oficiais, no local ou imediações da realização do Festival e resultado final, seja por brincantes ou por seus representantes.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76" w:lineRule="auto" w:before="0" w:after="0"/>
        <w:ind w:left="122" w:right="18" w:firstLine="14"/>
        <w:jc w:val="both"/>
        <w:rPr>
          <w:sz w:val="24"/>
        </w:rPr>
      </w:pPr>
      <w:r>
        <w:rPr>
          <w:sz w:val="24"/>
        </w:rPr>
        <w:t>- Maltratar, praticar violência ou cometer quaisquer tipos de humilhação e/ou constrangimentos verbal ou físico contra os responsáveis e/ou representantes dos grupos</w:t>
      </w:r>
      <w:r>
        <w:rPr>
          <w:spacing w:val="40"/>
          <w:sz w:val="24"/>
        </w:rPr>
        <w:t> </w:t>
      </w:r>
      <w:r>
        <w:rPr>
          <w:sz w:val="24"/>
        </w:rPr>
        <w:t>juninos concorrentes ou contra qualquer brincante;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76" w:lineRule="auto" w:before="1" w:after="0"/>
        <w:ind w:left="136" w:right="12" w:firstLine="0"/>
        <w:jc w:val="left"/>
        <w:rPr>
          <w:sz w:val="24"/>
        </w:rPr>
      </w:pPr>
      <w:r>
        <w:rPr>
          <w:sz w:val="24"/>
        </w:rPr>
        <w:t>- A quadrilha junina que não apresentar a carteirinha de vacinação atualizada, contendo o</w:t>
      </w:r>
      <w:r>
        <w:rPr>
          <w:spacing w:val="40"/>
          <w:sz w:val="24"/>
        </w:rPr>
        <w:t> </w:t>
      </w:r>
      <w:r>
        <w:rPr>
          <w:sz w:val="24"/>
        </w:rPr>
        <w:t>comprovante de vacinação</w:t>
      </w:r>
      <w:r>
        <w:rPr>
          <w:spacing w:val="21"/>
          <w:sz w:val="24"/>
        </w:rPr>
        <w:t> </w:t>
      </w:r>
      <w:r>
        <w:rPr>
          <w:sz w:val="24"/>
        </w:rPr>
        <w:t>de Febre amarela,</w:t>
      </w:r>
      <w:r>
        <w:rPr>
          <w:spacing w:val="21"/>
          <w:sz w:val="24"/>
        </w:rPr>
        <w:t> </w:t>
      </w:r>
      <w:r>
        <w:rPr>
          <w:sz w:val="24"/>
        </w:rPr>
        <w:t>2 doses</w:t>
      </w:r>
      <w:r>
        <w:rPr>
          <w:spacing w:val="21"/>
          <w:sz w:val="24"/>
        </w:rPr>
        <w:t> </w:t>
      </w:r>
      <w:r>
        <w:rPr>
          <w:sz w:val="24"/>
        </w:rPr>
        <w:t>da COVID e Tríplice Viral</w:t>
      </w:r>
      <w:r>
        <w:rPr>
          <w:spacing w:val="21"/>
          <w:sz w:val="24"/>
        </w:rPr>
        <w:t> </w:t>
      </w:r>
      <w:r>
        <w:rPr>
          <w:sz w:val="24"/>
        </w:rPr>
        <w:t>de todos os</w:t>
      </w:r>
      <w:r>
        <w:rPr>
          <w:spacing w:val="40"/>
          <w:sz w:val="24"/>
        </w:rPr>
        <w:t> </w:t>
      </w:r>
      <w:r>
        <w:rPr>
          <w:sz w:val="24"/>
        </w:rPr>
        <w:t>integrantes da quadrilha junina, sendo estes os brincantes, coordenadores e equipe de produção XVI - A quadrilha junina que não apresentar o RG de todos os seus brincantes e declaração de menor, assinada pelo responsável.</w:t>
      </w:r>
    </w:p>
    <w:p>
      <w:pPr>
        <w:pStyle w:val="BodyText"/>
        <w:spacing w:line="276" w:lineRule="auto"/>
        <w:ind w:left="153"/>
      </w:pPr>
      <w:r>
        <w:rPr/>
        <w:t>§1º</w:t>
      </w:r>
      <w:r>
        <w:rPr>
          <w:spacing w:val="69"/>
        </w:rPr>
        <w:t> </w:t>
      </w:r>
      <w:r>
        <w:rPr/>
        <w:t>A</w:t>
      </w:r>
      <w:r>
        <w:rPr>
          <w:spacing w:val="68"/>
        </w:rPr>
        <w:t> </w:t>
      </w:r>
      <w:r>
        <w:rPr/>
        <w:t>quadrilha</w:t>
      </w:r>
      <w:r>
        <w:rPr>
          <w:spacing w:val="68"/>
        </w:rPr>
        <w:t> </w:t>
      </w:r>
      <w:r>
        <w:rPr/>
        <w:t>junina</w:t>
      </w:r>
      <w:r>
        <w:rPr>
          <w:spacing w:val="68"/>
        </w:rPr>
        <w:t> </w:t>
      </w:r>
      <w:r>
        <w:rPr/>
        <w:t>que</w:t>
      </w:r>
      <w:r>
        <w:rPr>
          <w:spacing w:val="68"/>
        </w:rPr>
        <w:t> </w:t>
      </w:r>
      <w:r>
        <w:rPr/>
        <w:t>cometerem</w:t>
      </w:r>
      <w:r>
        <w:rPr>
          <w:spacing w:val="69"/>
        </w:rPr>
        <w:t> </w:t>
      </w:r>
      <w:r>
        <w:rPr/>
        <w:t>o</w:t>
      </w:r>
      <w:r>
        <w:rPr>
          <w:spacing w:val="69"/>
        </w:rPr>
        <w:t> </w:t>
      </w:r>
      <w:r>
        <w:rPr/>
        <w:t>impedimento</w:t>
      </w:r>
      <w:r>
        <w:rPr>
          <w:spacing w:val="69"/>
        </w:rPr>
        <w:t> </w:t>
      </w:r>
      <w:r>
        <w:rPr/>
        <w:t>do</w:t>
      </w:r>
      <w:r>
        <w:rPr>
          <w:spacing w:val="69"/>
        </w:rPr>
        <w:t> </w:t>
      </w:r>
      <w:r>
        <w:rPr/>
        <w:t>inciso</w:t>
      </w:r>
      <w:r>
        <w:rPr>
          <w:spacing w:val="69"/>
        </w:rPr>
        <w:t> </w:t>
      </w:r>
      <w:r>
        <w:rPr/>
        <w:t>X</w:t>
      </w:r>
      <w:r>
        <w:rPr>
          <w:spacing w:val="66"/>
        </w:rPr>
        <w:t> </w:t>
      </w:r>
      <w:r>
        <w:rPr/>
        <w:t>serão</w:t>
      </w:r>
      <w:r>
        <w:rPr>
          <w:spacing w:val="68"/>
        </w:rPr>
        <w:t> </w:t>
      </w:r>
      <w:r>
        <w:rPr/>
        <w:t>impedidas</w:t>
      </w:r>
      <w:r>
        <w:rPr>
          <w:spacing w:val="69"/>
        </w:rPr>
        <w:t> </w:t>
      </w:r>
      <w:r>
        <w:rPr/>
        <w:t>de concorrer no próximo certame.</w:t>
      </w:r>
    </w:p>
    <w:p>
      <w:pPr>
        <w:pStyle w:val="BodyText"/>
        <w:spacing w:line="276" w:lineRule="auto" w:before="1"/>
        <w:ind w:left="153" w:right="31"/>
      </w:pPr>
      <w:r>
        <w:rPr/>
        <w:t>§2º. A utilização de efeitos cenográficos tais como fumaça colorida, sky paper e/ou outro tipo de equipamento, deverão ser comunicados previamente à organização do evento.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Heading1"/>
        <w:spacing w:line="552" w:lineRule="auto"/>
        <w:ind w:left="3866" w:right="3760" w:firstLine="266"/>
        <w:jc w:val="left"/>
      </w:pPr>
      <w:r>
        <w:rPr/>
        <w:t>Capítulo V </w:t>
      </w:r>
      <w:r>
        <w:rPr>
          <w:spacing w:val="-2"/>
        </w:rPr>
        <w:t>Das</w:t>
      </w:r>
      <w:r>
        <w:rPr>
          <w:spacing w:val="-13"/>
        </w:rPr>
        <w:t> </w:t>
      </w:r>
      <w:r>
        <w:rPr>
          <w:spacing w:val="-2"/>
        </w:rPr>
        <w:t>Penalidades</w:t>
      </w:r>
    </w:p>
    <w:p>
      <w:pPr>
        <w:pStyle w:val="BodyText"/>
        <w:spacing w:before="41"/>
        <w:rPr>
          <w:b/>
        </w:rPr>
      </w:pPr>
    </w:p>
    <w:p>
      <w:pPr>
        <w:pStyle w:val="BodyText"/>
        <w:spacing w:line="276" w:lineRule="auto"/>
        <w:ind w:left="182" w:hanging="15"/>
      </w:pPr>
      <w:r>
        <w:rPr/>
        <w:t>Art. 11º. A ocorrência de quaisquer impedimentos enumerados no Art. 10º deste regulamento acarretará na imediata e automática desclassificação da Quadrilha Junina infratora.</w:t>
      </w:r>
    </w:p>
    <w:p>
      <w:pPr>
        <w:pStyle w:val="BodyText"/>
        <w:spacing w:before="42"/>
      </w:pPr>
    </w:p>
    <w:p>
      <w:pPr>
        <w:pStyle w:val="Heading1"/>
        <w:spacing w:line="276" w:lineRule="auto"/>
        <w:ind w:left="4087" w:right="3882" w:firstLine="187"/>
        <w:jc w:val="left"/>
      </w:pPr>
      <w:r>
        <w:rPr/>
        <w:t>Capítulo</w:t>
      </w:r>
      <w:r>
        <w:rPr>
          <w:spacing w:val="-17"/>
        </w:rPr>
        <w:t> </w:t>
      </w:r>
      <w:r>
        <w:rPr/>
        <w:t>VI Da </w:t>
      </w:r>
      <w:r>
        <w:rPr>
          <w:spacing w:val="-2"/>
        </w:rPr>
        <w:t>Avaliação</w:t>
      </w:r>
    </w:p>
    <w:p>
      <w:pPr>
        <w:pStyle w:val="BodyText"/>
        <w:spacing w:before="40"/>
        <w:rPr>
          <w:b/>
        </w:rPr>
      </w:pPr>
    </w:p>
    <w:p>
      <w:pPr>
        <w:pStyle w:val="BodyText"/>
        <w:spacing w:line="278" w:lineRule="auto" w:before="1"/>
        <w:ind w:left="167" w:right="176"/>
      </w:pPr>
      <w:r>
        <w:rPr/>
        <w:t>Art. 12º. A</w:t>
      </w:r>
      <w:r>
        <w:rPr>
          <w:spacing w:val="-1"/>
        </w:rPr>
        <w:t> </w:t>
      </w:r>
      <w:r>
        <w:rPr/>
        <w:t>escolha</w:t>
      </w:r>
      <w:r>
        <w:rPr>
          <w:spacing w:val="-1"/>
        </w:rPr>
        <w:t> </w:t>
      </w:r>
      <w:r>
        <w:rPr/>
        <w:t>da comissão avaliadora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realizada pela</w:t>
      </w:r>
      <w:r>
        <w:rPr>
          <w:spacing w:val="-1"/>
        </w:rPr>
        <w:t> </w:t>
      </w:r>
      <w:r>
        <w:rPr/>
        <w:t>organização do Festival, e</w:t>
      </w:r>
      <w:r>
        <w:rPr>
          <w:spacing w:val="-1"/>
        </w:rPr>
        <w:t> </w:t>
      </w:r>
      <w:r>
        <w:rPr/>
        <w:t>terá o máximo de 07 (Sete) avaliadores sendo 01(um) por quesito.</w:t>
      </w:r>
    </w:p>
    <w:p>
      <w:pPr>
        <w:pStyle w:val="BodyText"/>
        <w:spacing w:before="36"/>
      </w:pPr>
    </w:p>
    <w:p>
      <w:pPr>
        <w:pStyle w:val="ListParagraph"/>
        <w:numPr>
          <w:ilvl w:val="1"/>
          <w:numId w:val="2"/>
        </w:numPr>
        <w:tabs>
          <w:tab w:pos="407" w:val="left" w:leader="none"/>
        </w:tabs>
        <w:spacing w:line="240" w:lineRule="auto" w:before="0" w:after="0"/>
        <w:ind w:left="407" w:right="0" w:hanging="240"/>
        <w:jc w:val="left"/>
        <w:rPr>
          <w:sz w:val="24"/>
        </w:rPr>
      </w:pPr>
      <w:r>
        <w:rPr>
          <w:spacing w:val="-2"/>
          <w:sz w:val="24"/>
        </w:rPr>
        <w:t>Conjunto</w:t>
      </w:r>
    </w:p>
    <w:p>
      <w:pPr>
        <w:pStyle w:val="ListParagraph"/>
        <w:numPr>
          <w:ilvl w:val="1"/>
          <w:numId w:val="2"/>
        </w:numPr>
        <w:tabs>
          <w:tab w:pos="393" w:val="left" w:leader="none"/>
        </w:tabs>
        <w:spacing w:line="240" w:lineRule="auto" w:before="41" w:after="0"/>
        <w:ind w:left="393" w:right="0" w:hanging="240"/>
        <w:jc w:val="left"/>
        <w:rPr>
          <w:sz w:val="24"/>
        </w:rPr>
      </w:pPr>
      <w:r>
        <w:rPr>
          <w:spacing w:val="-2"/>
          <w:sz w:val="24"/>
        </w:rPr>
        <w:t>Temática;</w:t>
      </w:r>
    </w:p>
    <w:p>
      <w:pPr>
        <w:pStyle w:val="ListParagraph"/>
        <w:numPr>
          <w:ilvl w:val="1"/>
          <w:numId w:val="2"/>
        </w:numPr>
        <w:tabs>
          <w:tab w:pos="393" w:val="left" w:leader="none"/>
        </w:tabs>
        <w:spacing w:line="240" w:lineRule="auto" w:before="43" w:after="0"/>
        <w:ind w:left="393" w:right="0" w:hanging="240"/>
        <w:jc w:val="left"/>
        <w:rPr>
          <w:sz w:val="24"/>
        </w:rPr>
      </w:pPr>
      <w:r>
        <w:rPr>
          <w:spacing w:val="-2"/>
          <w:sz w:val="24"/>
        </w:rPr>
        <w:t>Figurino;</w:t>
      </w:r>
    </w:p>
    <w:p>
      <w:pPr>
        <w:pStyle w:val="ListParagraph"/>
        <w:numPr>
          <w:ilvl w:val="1"/>
          <w:numId w:val="2"/>
        </w:numPr>
        <w:tabs>
          <w:tab w:pos="376" w:val="left" w:leader="none"/>
        </w:tabs>
        <w:spacing w:line="240" w:lineRule="auto" w:before="41" w:after="0"/>
        <w:ind w:left="376" w:right="0" w:hanging="240"/>
        <w:jc w:val="left"/>
        <w:rPr>
          <w:sz w:val="24"/>
        </w:rPr>
      </w:pPr>
      <w:r>
        <w:rPr>
          <w:spacing w:val="-2"/>
          <w:sz w:val="24"/>
        </w:rPr>
        <w:t>Coreografia;</w:t>
      </w:r>
    </w:p>
    <w:p>
      <w:pPr>
        <w:pStyle w:val="ListParagraph"/>
        <w:numPr>
          <w:ilvl w:val="1"/>
          <w:numId w:val="2"/>
        </w:numPr>
        <w:tabs>
          <w:tab w:pos="393" w:val="left" w:leader="none"/>
        </w:tabs>
        <w:spacing w:line="240" w:lineRule="auto" w:before="41" w:after="0"/>
        <w:ind w:left="393" w:right="0" w:hanging="240"/>
        <w:jc w:val="left"/>
        <w:rPr>
          <w:sz w:val="24"/>
        </w:rPr>
      </w:pPr>
      <w:r>
        <w:rPr>
          <w:spacing w:val="-2"/>
          <w:sz w:val="24"/>
        </w:rPr>
        <w:t>Marcação;</w:t>
      </w:r>
    </w:p>
    <w:p>
      <w:pPr>
        <w:pStyle w:val="ListParagraph"/>
        <w:numPr>
          <w:ilvl w:val="1"/>
          <w:numId w:val="2"/>
        </w:numPr>
        <w:tabs>
          <w:tab w:pos="393" w:val="left" w:leader="none"/>
        </w:tabs>
        <w:spacing w:line="240" w:lineRule="auto" w:before="41" w:after="0"/>
        <w:ind w:left="393" w:right="0" w:hanging="240"/>
        <w:jc w:val="left"/>
        <w:rPr>
          <w:sz w:val="24"/>
        </w:rPr>
      </w:pPr>
      <w:r>
        <w:rPr>
          <w:sz w:val="24"/>
        </w:rPr>
        <w:t>Dimensão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sonora;</w:t>
      </w:r>
    </w:p>
    <w:p>
      <w:pPr>
        <w:pStyle w:val="ListParagraph"/>
        <w:numPr>
          <w:ilvl w:val="1"/>
          <w:numId w:val="2"/>
        </w:numPr>
        <w:tabs>
          <w:tab w:pos="393" w:val="left" w:leader="none"/>
        </w:tabs>
        <w:spacing w:line="240" w:lineRule="auto" w:before="41" w:after="0"/>
        <w:ind w:left="393" w:right="0" w:hanging="240"/>
        <w:jc w:val="left"/>
        <w:rPr>
          <w:sz w:val="24"/>
        </w:rPr>
      </w:pPr>
      <w:r>
        <w:rPr>
          <w:spacing w:val="-2"/>
          <w:sz w:val="24"/>
        </w:rPr>
        <w:t>Evolução.</w:t>
      </w:r>
    </w:p>
    <w:p>
      <w:pPr>
        <w:pStyle w:val="BodyText"/>
        <w:spacing w:before="84"/>
      </w:pPr>
    </w:p>
    <w:p>
      <w:pPr>
        <w:pStyle w:val="BodyText"/>
        <w:spacing w:line="276" w:lineRule="auto"/>
        <w:ind w:left="167" w:firstLine="14"/>
      </w:pPr>
      <w:r>
        <w:rPr>
          <w:b/>
        </w:rPr>
        <w:t>Parágrafo</w:t>
      </w:r>
      <w:r>
        <w:rPr>
          <w:b/>
          <w:spacing w:val="29"/>
        </w:rPr>
        <w:t> </w:t>
      </w:r>
      <w:r>
        <w:rPr>
          <w:b/>
        </w:rPr>
        <w:t>Único:</w:t>
      </w:r>
      <w:r>
        <w:rPr>
          <w:b/>
          <w:spacing w:val="27"/>
        </w:rPr>
        <w:t> </w:t>
      </w:r>
      <w:r>
        <w:rPr/>
        <w:t>O marcador que obtiver a maior pontuação será aclamado como melhor</w:t>
      </w:r>
      <w:r>
        <w:rPr>
          <w:spacing w:val="40"/>
        </w:rPr>
        <w:t> </w:t>
      </w:r>
      <w:r>
        <w:rPr/>
        <w:t>marcador.</w:t>
      </w:r>
      <w:r>
        <w:rPr>
          <w:spacing w:val="34"/>
        </w:rPr>
        <w:t> </w:t>
      </w:r>
      <w:r>
        <w:rPr/>
        <w:t>Caso</w:t>
      </w:r>
      <w:r>
        <w:rPr>
          <w:spacing w:val="36"/>
        </w:rPr>
        <w:t> </w:t>
      </w:r>
      <w:r>
        <w:rPr/>
        <w:t>haja</w:t>
      </w:r>
      <w:r>
        <w:rPr>
          <w:spacing w:val="36"/>
        </w:rPr>
        <w:t> </w:t>
      </w:r>
      <w:r>
        <w:rPr/>
        <w:t>empate</w:t>
      </w:r>
      <w:r>
        <w:rPr>
          <w:spacing w:val="36"/>
        </w:rPr>
        <w:t> </w:t>
      </w:r>
      <w:r>
        <w:rPr/>
        <w:t>o</w:t>
      </w:r>
      <w:r>
        <w:rPr>
          <w:spacing w:val="37"/>
        </w:rPr>
        <w:t> </w:t>
      </w:r>
      <w:r>
        <w:rPr/>
        <w:t>título</w:t>
      </w:r>
      <w:r>
        <w:rPr>
          <w:spacing w:val="35"/>
        </w:rPr>
        <w:t> </w:t>
      </w:r>
      <w:r>
        <w:rPr/>
        <w:t>será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a</w:t>
      </w:r>
      <w:r>
        <w:rPr>
          <w:spacing w:val="38"/>
        </w:rPr>
        <w:t> </w:t>
      </w:r>
      <w:r>
        <w:rPr/>
        <w:t>Quadrilha</w:t>
      </w:r>
      <w:r>
        <w:rPr>
          <w:spacing w:val="36"/>
        </w:rPr>
        <w:t> </w:t>
      </w:r>
      <w:r>
        <w:rPr/>
        <w:t>campeã</w:t>
      </w:r>
      <w:r>
        <w:rPr>
          <w:spacing w:val="35"/>
        </w:rPr>
        <w:t> </w:t>
      </w:r>
      <w:r>
        <w:rPr/>
        <w:t>1º</w:t>
      </w:r>
      <w:r>
        <w:rPr>
          <w:spacing w:val="37"/>
        </w:rPr>
        <w:t> </w:t>
      </w:r>
      <w:r>
        <w:rPr/>
        <w:t>Lugar,</w:t>
      </w:r>
      <w:r>
        <w:rPr>
          <w:spacing w:val="36"/>
        </w:rPr>
        <w:t> </w:t>
      </w:r>
      <w:r>
        <w:rPr/>
        <w:t>desde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>
          <w:spacing w:val="-10"/>
        </w:rPr>
        <w:t>a</w:t>
      </w:r>
    </w:p>
    <w:p>
      <w:pPr>
        <w:pStyle w:val="BodyText"/>
        <w:spacing w:after="0" w:line="276" w:lineRule="auto"/>
        <w:sectPr>
          <w:pgSz w:w="11930" w:h="16850"/>
          <w:pgMar w:header="810" w:footer="0" w:top="2140" w:bottom="280" w:left="1275" w:right="1275"/>
        </w:sectPr>
      </w:pPr>
    </w:p>
    <w:p>
      <w:pPr>
        <w:pStyle w:val="BodyText"/>
        <w:spacing w:line="276" w:lineRule="auto"/>
        <w:ind w:left="167"/>
      </w:pPr>
      <w:r>
        <w:rPr/>
        <w:t>mesma tenha pontuação máxima em todos os quesitos, em caso de não enquadramento, será sorteado entre os marcadores com nota máxima.</w:t>
      </w:r>
    </w:p>
    <w:p>
      <w:pPr>
        <w:pStyle w:val="BodyText"/>
        <w:spacing w:before="35"/>
      </w:pPr>
    </w:p>
    <w:p>
      <w:pPr>
        <w:pStyle w:val="BodyText"/>
        <w:ind w:left="167"/>
      </w:pPr>
      <w:r>
        <w:rPr/>
        <w:t>Art.</w:t>
      </w:r>
      <w:r>
        <w:rPr>
          <w:spacing w:val="-3"/>
        </w:rPr>
        <w:t> </w:t>
      </w:r>
      <w:r>
        <w:rPr/>
        <w:t>13º.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Miss</w:t>
      </w:r>
      <w:r>
        <w:rPr>
          <w:spacing w:val="-1"/>
        </w:rPr>
        <w:t> </w:t>
      </w:r>
      <w:r>
        <w:rPr/>
        <w:t>Caipira</w:t>
      </w:r>
      <w:r>
        <w:rPr>
          <w:spacing w:val="-3"/>
        </w:rPr>
        <w:t> </w:t>
      </w:r>
      <w:r>
        <w:rPr/>
        <w:t>terá</w:t>
      </w:r>
      <w:r>
        <w:rPr>
          <w:spacing w:val="-2"/>
        </w:rPr>
        <w:t> </w:t>
      </w:r>
      <w:r>
        <w:rPr/>
        <w:t>04</w:t>
      </w:r>
      <w:r>
        <w:rPr>
          <w:spacing w:val="-1"/>
        </w:rPr>
        <w:t> </w:t>
      </w:r>
      <w:r>
        <w:rPr/>
        <w:t>(quatro)</w:t>
      </w:r>
      <w:r>
        <w:rPr>
          <w:spacing w:val="-1"/>
        </w:rPr>
        <w:t> </w:t>
      </w:r>
      <w:r>
        <w:rPr/>
        <w:t>avaliadores,</w:t>
      </w:r>
      <w:r>
        <w:rPr>
          <w:spacing w:val="-1"/>
        </w:rPr>
        <w:t> </w:t>
      </w:r>
      <w:r>
        <w:rPr/>
        <w:t>sendo</w:t>
      </w:r>
      <w:r>
        <w:rPr>
          <w:spacing w:val="-1"/>
        </w:rPr>
        <w:t> </w:t>
      </w:r>
      <w:r>
        <w:rPr/>
        <w:t>01(um)</w:t>
      </w:r>
      <w:r>
        <w:rPr>
          <w:spacing w:val="-1"/>
        </w:rPr>
        <w:t> </w:t>
      </w:r>
      <w:r>
        <w:rPr/>
        <w:t>por</w:t>
      </w:r>
      <w:r>
        <w:rPr>
          <w:spacing w:val="4"/>
        </w:rPr>
        <w:t> </w:t>
      </w:r>
      <w:r>
        <w:rPr>
          <w:spacing w:val="-2"/>
        </w:rPr>
        <w:t>quesito.</w:t>
      </w: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0" w:lineRule="auto" w:before="44" w:after="0"/>
        <w:ind w:left="407" w:right="0" w:hanging="240"/>
        <w:jc w:val="left"/>
        <w:rPr>
          <w:sz w:val="24"/>
        </w:rPr>
      </w:pPr>
      <w:r>
        <w:rPr>
          <w:spacing w:val="-2"/>
          <w:sz w:val="24"/>
        </w:rPr>
        <w:t>Conjunto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0" w:lineRule="auto" w:before="40" w:after="0"/>
        <w:ind w:left="393" w:right="0" w:hanging="240"/>
        <w:jc w:val="left"/>
        <w:rPr>
          <w:sz w:val="24"/>
        </w:rPr>
      </w:pPr>
      <w:r>
        <w:rPr>
          <w:spacing w:val="-2"/>
          <w:sz w:val="24"/>
        </w:rPr>
        <w:t>Figurino;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0" w:lineRule="auto" w:before="41" w:after="0"/>
        <w:ind w:left="393" w:right="0" w:hanging="240"/>
        <w:jc w:val="left"/>
        <w:rPr>
          <w:sz w:val="24"/>
        </w:rPr>
      </w:pPr>
      <w:r>
        <w:rPr>
          <w:spacing w:val="-2"/>
          <w:sz w:val="24"/>
        </w:rPr>
        <w:t>Coreografia</w:t>
      </w:r>
    </w:p>
    <w:p>
      <w:pPr>
        <w:pStyle w:val="ListParagraph"/>
        <w:numPr>
          <w:ilvl w:val="0"/>
          <w:numId w:val="3"/>
        </w:numPr>
        <w:tabs>
          <w:tab w:pos="376" w:val="left" w:leader="none"/>
        </w:tabs>
        <w:spacing w:line="240" w:lineRule="auto" w:before="41" w:after="0"/>
        <w:ind w:left="376" w:right="0" w:hanging="240"/>
        <w:jc w:val="left"/>
        <w:rPr>
          <w:sz w:val="24"/>
        </w:rPr>
      </w:pPr>
      <w:r>
        <w:rPr>
          <w:sz w:val="24"/>
        </w:rPr>
        <w:t>Beleza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Estética</w:t>
      </w:r>
    </w:p>
    <w:p>
      <w:pPr>
        <w:pStyle w:val="BodyText"/>
        <w:spacing w:before="84"/>
      </w:pPr>
    </w:p>
    <w:p>
      <w:pPr>
        <w:pStyle w:val="BodyText"/>
        <w:spacing w:line="276" w:lineRule="auto" w:before="1"/>
        <w:ind w:left="182" w:hanging="15"/>
      </w:pPr>
      <w:r>
        <w:rPr/>
        <w:t>Art.</w:t>
      </w:r>
      <w:r>
        <w:rPr>
          <w:spacing w:val="32"/>
        </w:rPr>
        <w:t> </w:t>
      </w:r>
      <w:r>
        <w:rPr/>
        <w:t>14º.</w:t>
      </w:r>
      <w:r>
        <w:rPr>
          <w:spacing w:val="31"/>
        </w:rPr>
        <w:t> </w:t>
      </w:r>
      <w:r>
        <w:rPr/>
        <w:t>Cada</w:t>
      </w:r>
      <w:r>
        <w:rPr>
          <w:spacing w:val="30"/>
        </w:rPr>
        <w:t> </w:t>
      </w:r>
      <w:r>
        <w:rPr/>
        <w:t>avaliador</w:t>
      </w:r>
      <w:r>
        <w:rPr>
          <w:spacing w:val="34"/>
        </w:rPr>
        <w:t> </w:t>
      </w:r>
      <w:r>
        <w:rPr/>
        <w:t>atribuirá</w:t>
      </w:r>
      <w:r>
        <w:rPr>
          <w:spacing w:val="30"/>
        </w:rPr>
        <w:t> </w:t>
      </w:r>
      <w:r>
        <w:rPr/>
        <w:t>nota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09</w:t>
      </w:r>
      <w:r>
        <w:rPr>
          <w:spacing w:val="31"/>
        </w:rPr>
        <w:t> </w:t>
      </w:r>
      <w:r>
        <w:rPr/>
        <w:t>(nove)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10</w:t>
      </w:r>
      <w:r>
        <w:rPr>
          <w:spacing w:val="31"/>
        </w:rPr>
        <w:t> </w:t>
      </w:r>
      <w:r>
        <w:rPr/>
        <w:t>(dez)</w:t>
      </w:r>
      <w:r>
        <w:rPr>
          <w:spacing w:val="30"/>
        </w:rPr>
        <w:t> </w:t>
      </w:r>
      <w:r>
        <w:rPr/>
        <w:t>pontos,</w:t>
      </w:r>
      <w:r>
        <w:rPr>
          <w:spacing w:val="32"/>
        </w:rPr>
        <w:t> </w:t>
      </w:r>
      <w:r>
        <w:rPr/>
        <w:t>sendo</w:t>
      </w:r>
      <w:r>
        <w:rPr>
          <w:spacing w:val="31"/>
        </w:rPr>
        <w:t> </w:t>
      </w:r>
      <w:r>
        <w:rPr/>
        <w:t>permitida</w:t>
      </w:r>
      <w:r>
        <w:rPr>
          <w:spacing w:val="31"/>
        </w:rPr>
        <w:t> </w:t>
      </w:r>
      <w:r>
        <w:rPr/>
        <w:t>a fração decimal.</w:t>
      </w:r>
    </w:p>
    <w:p>
      <w:pPr>
        <w:pStyle w:val="Heading1"/>
        <w:spacing w:line="275" w:lineRule="exact"/>
        <w:ind w:left="182" w:right="0"/>
        <w:jc w:val="left"/>
      </w:pPr>
      <w:r>
        <w:rPr/>
        <w:t>Exemplo:</w:t>
      </w:r>
      <w:r>
        <w:rPr>
          <w:spacing w:val="-1"/>
        </w:rPr>
        <w:t> </w:t>
      </w:r>
      <w:r>
        <w:rPr/>
        <w:t>(9,5 – </w:t>
      </w:r>
      <w:r>
        <w:rPr>
          <w:spacing w:val="-4"/>
        </w:rPr>
        <w:t>9,8)</w:t>
      </w:r>
    </w:p>
    <w:p>
      <w:pPr>
        <w:pStyle w:val="BodyText"/>
        <w:spacing w:line="276" w:lineRule="auto" w:before="43"/>
        <w:ind w:left="182"/>
      </w:pPr>
      <w:r>
        <w:rPr/>
        <w:t>§ 1º. Cada avaliador fica obrigado a justificar suas notas, com exceção para a categoria Miss </w:t>
      </w:r>
      <w:r>
        <w:rPr>
          <w:spacing w:val="-2"/>
        </w:rPr>
        <w:t>Caipira.</w:t>
      </w:r>
    </w:p>
    <w:p>
      <w:pPr>
        <w:pStyle w:val="BodyText"/>
        <w:spacing w:line="275" w:lineRule="exact"/>
        <w:ind w:left="182"/>
      </w:pPr>
      <w:r>
        <w:rPr/>
        <w:t>§</w:t>
      </w:r>
      <w:r>
        <w:rPr>
          <w:spacing w:val="-2"/>
        </w:rPr>
        <w:t> </w:t>
      </w:r>
      <w:r>
        <w:rPr/>
        <w:t>2°.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decisão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avaliadores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>
          <w:spacing w:val="-2"/>
        </w:rPr>
        <w:t>irrecorrível.</w:t>
      </w:r>
    </w:p>
    <w:p>
      <w:pPr>
        <w:pStyle w:val="BodyText"/>
        <w:spacing w:before="81"/>
      </w:pPr>
    </w:p>
    <w:p>
      <w:pPr>
        <w:pStyle w:val="BodyText"/>
        <w:spacing w:line="278" w:lineRule="auto" w:before="1"/>
        <w:ind w:left="182" w:hanging="15"/>
      </w:pPr>
      <w:r>
        <w:rPr/>
        <w:t>Art.</w:t>
      </w:r>
      <w:r>
        <w:rPr>
          <w:spacing w:val="38"/>
        </w:rPr>
        <w:t> </w:t>
      </w:r>
      <w:r>
        <w:rPr/>
        <w:t>15º.</w:t>
      </w:r>
      <w:r>
        <w:rPr>
          <w:spacing w:val="37"/>
        </w:rPr>
        <w:t> </w:t>
      </w:r>
      <w:r>
        <w:rPr/>
        <w:t>Os</w:t>
      </w:r>
      <w:r>
        <w:rPr>
          <w:spacing w:val="38"/>
        </w:rPr>
        <w:t> </w:t>
      </w:r>
      <w:r>
        <w:rPr/>
        <w:t>mapas</w:t>
      </w:r>
      <w:r>
        <w:rPr>
          <w:spacing w:val="38"/>
        </w:rPr>
        <w:t> </w:t>
      </w:r>
      <w:r>
        <w:rPr/>
        <w:t>contendo</w:t>
      </w:r>
      <w:r>
        <w:rPr>
          <w:spacing w:val="37"/>
        </w:rPr>
        <w:t> </w:t>
      </w:r>
      <w:r>
        <w:rPr/>
        <w:t>as</w:t>
      </w:r>
      <w:r>
        <w:rPr>
          <w:spacing w:val="38"/>
        </w:rPr>
        <w:t> </w:t>
      </w:r>
      <w:r>
        <w:rPr/>
        <w:t>notas</w:t>
      </w:r>
      <w:r>
        <w:rPr>
          <w:spacing w:val="37"/>
        </w:rPr>
        <w:t> </w:t>
      </w:r>
      <w:r>
        <w:rPr/>
        <w:t>e</w:t>
      </w:r>
      <w:r>
        <w:rPr>
          <w:spacing w:val="36"/>
        </w:rPr>
        <w:t> </w:t>
      </w:r>
      <w:r>
        <w:rPr/>
        <w:t>justificativas</w:t>
      </w:r>
      <w:r>
        <w:rPr>
          <w:spacing w:val="38"/>
        </w:rPr>
        <w:t> </w:t>
      </w:r>
      <w:r>
        <w:rPr/>
        <w:t>estarão</w:t>
      </w:r>
      <w:r>
        <w:rPr>
          <w:spacing w:val="37"/>
        </w:rPr>
        <w:t> </w:t>
      </w:r>
      <w:r>
        <w:rPr/>
        <w:t>à</w:t>
      </w:r>
      <w:r>
        <w:rPr>
          <w:spacing w:val="36"/>
        </w:rPr>
        <w:t> </w:t>
      </w:r>
      <w:r>
        <w:rPr/>
        <w:t>disposição</w:t>
      </w:r>
      <w:r>
        <w:rPr>
          <w:spacing w:val="38"/>
        </w:rPr>
        <w:t> </w:t>
      </w:r>
      <w:r>
        <w:rPr/>
        <w:t>das</w:t>
      </w:r>
      <w:r>
        <w:rPr>
          <w:spacing w:val="37"/>
        </w:rPr>
        <w:t> </w:t>
      </w:r>
      <w:r>
        <w:rPr/>
        <w:t>Quadrilhas Juninas logo após a sua apresentação.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Heading1"/>
        <w:spacing w:line="278" w:lineRule="auto"/>
        <w:ind w:left="4017" w:right="3999" w:hanging="4"/>
      </w:pPr>
      <w:r>
        <w:rPr/>
        <w:t>Capítulo VII Da</w:t>
      </w:r>
      <w:r>
        <w:rPr>
          <w:spacing w:val="-1"/>
        </w:rPr>
        <w:t> </w:t>
      </w:r>
      <w:r>
        <w:rPr>
          <w:spacing w:val="-2"/>
        </w:rPr>
        <w:t>Apuração</w:t>
      </w:r>
    </w:p>
    <w:p>
      <w:pPr>
        <w:pStyle w:val="BodyText"/>
        <w:spacing w:before="37"/>
        <w:rPr>
          <w:b/>
        </w:rPr>
      </w:pPr>
    </w:p>
    <w:p>
      <w:pPr>
        <w:pStyle w:val="BodyText"/>
        <w:spacing w:line="276" w:lineRule="auto"/>
        <w:ind w:left="182" w:hanging="15"/>
      </w:pPr>
      <w:r>
        <w:rPr/>
        <w:t>Art. 16º. O resultado final será divulgado logo após a apresentação da última quadrilha, onde será computada as notas e aclamadas as quadrilhas campeãs e premiações especiais.</w:t>
      </w:r>
    </w:p>
    <w:p>
      <w:pPr>
        <w:pStyle w:val="BodyText"/>
        <w:spacing w:before="42"/>
      </w:pPr>
    </w:p>
    <w:p>
      <w:pPr>
        <w:pStyle w:val="BodyText"/>
        <w:spacing w:line="276" w:lineRule="auto"/>
        <w:ind w:left="182" w:right="171" w:hanging="15"/>
        <w:jc w:val="both"/>
      </w:pPr>
      <w:r>
        <w:rPr/>
        <w:t>Art. 17º. Caberá a organização do Festival, proceder a contagem dos pontos atribuídos pelos avaliadores, transcrevendo os resultados em mapas próprios, verificando assim a pontuação geral da competição.</w:t>
      </w:r>
    </w:p>
    <w:p>
      <w:pPr>
        <w:pStyle w:val="BodyText"/>
        <w:spacing w:before="42"/>
      </w:pPr>
    </w:p>
    <w:p>
      <w:pPr>
        <w:pStyle w:val="BodyText"/>
        <w:ind w:left="167"/>
      </w:pPr>
      <w:r>
        <w:rPr/>
        <w:t>Art.</w:t>
      </w:r>
      <w:r>
        <w:rPr>
          <w:spacing w:val="-3"/>
        </w:rPr>
        <w:t> </w:t>
      </w:r>
      <w:r>
        <w:rPr/>
        <w:t>18º.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caso de empate</w:t>
      </w:r>
      <w:r>
        <w:rPr>
          <w:spacing w:val="-2"/>
        </w:rPr>
        <w:t> </w:t>
      </w:r>
      <w:r>
        <w:rPr/>
        <w:t>serão</w:t>
      </w:r>
      <w:r>
        <w:rPr>
          <w:spacing w:val="-1"/>
        </w:rPr>
        <w:t> </w:t>
      </w:r>
      <w:r>
        <w:rPr/>
        <w:t>avaliados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quesitos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ordem do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5"/>
        </w:rPr>
        <w:t>13.</w:t>
      </w:r>
    </w:p>
    <w:p>
      <w:pPr>
        <w:pStyle w:val="BodyText"/>
        <w:spacing w:before="82"/>
      </w:pPr>
    </w:p>
    <w:p>
      <w:pPr>
        <w:pStyle w:val="BodyText"/>
        <w:spacing w:line="276" w:lineRule="auto"/>
        <w:ind w:left="167" w:right="156"/>
        <w:jc w:val="both"/>
      </w:pPr>
      <w:r>
        <w:rPr/>
        <w:t>Parágrafo Único: Permanecendo empate entre as Quadrilhas Juninas, Miss Caipira, Melhor marcador, Melhor coreógrafo e Melhor figurinista será realizado sorteio para ordem de classificação e recebimento da premiação.</w:t>
      </w:r>
    </w:p>
    <w:p>
      <w:pPr>
        <w:pStyle w:val="BodyText"/>
        <w:spacing w:before="41"/>
      </w:pPr>
    </w:p>
    <w:p>
      <w:pPr>
        <w:pStyle w:val="BodyText"/>
        <w:ind w:left="167"/>
      </w:pPr>
      <w:r>
        <w:rPr/>
        <w:t>Art.</w:t>
      </w:r>
      <w:r>
        <w:rPr>
          <w:spacing w:val="-3"/>
        </w:rPr>
        <w:t> </w:t>
      </w:r>
      <w:r>
        <w:rPr/>
        <w:t>19º.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apuração</w:t>
      </w:r>
      <w:r>
        <w:rPr>
          <w:spacing w:val="-1"/>
        </w:rPr>
        <w:t> </w:t>
      </w:r>
      <w:r>
        <w:rPr/>
        <w:t>ocorrerá</w:t>
      </w:r>
      <w:r>
        <w:rPr>
          <w:spacing w:val="-1"/>
        </w:rPr>
        <w:t> </w:t>
      </w:r>
      <w:r>
        <w:rPr/>
        <w:t>dia</w:t>
      </w:r>
      <w:r>
        <w:rPr>
          <w:spacing w:val="-1"/>
        </w:rPr>
        <w:t> </w:t>
      </w:r>
      <w:r>
        <w:rPr/>
        <w:t>07 de</w:t>
      </w:r>
      <w:r>
        <w:rPr>
          <w:spacing w:val="-3"/>
        </w:rPr>
        <w:t> </w:t>
      </w:r>
      <w:r>
        <w:rPr/>
        <w:t>julho, após</w:t>
      </w:r>
      <w:r>
        <w:rPr>
          <w:spacing w:val="-2"/>
        </w:rPr>
        <w:t> </w:t>
      </w:r>
      <w:r>
        <w:rPr/>
        <w:t>o encerramento</w:t>
      </w:r>
      <w:r>
        <w:rPr>
          <w:spacing w:val="-1"/>
        </w:rPr>
        <w:t> </w:t>
      </w:r>
      <w:r>
        <w:rPr/>
        <w:t>da</w:t>
      </w:r>
      <w:r>
        <w:rPr>
          <w:spacing w:val="4"/>
        </w:rPr>
        <w:t> </w:t>
      </w:r>
      <w:r>
        <w:rPr>
          <w:spacing w:val="-2"/>
        </w:rPr>
        <w:t>competição.</w:t>
      </w:r>
    </w:p>
    <w:p>
      <w:pPr>
        <w:pStyle w:val="BodyText"/>
        <w:spacing w:before="84"/>
      </w:pPr>
    </w:p>
    <w:p>
      <w:pPr>
        <w:pStyle w:val="Heading1"/>
        <w:spacing w:line="276" w:lineRule="auto"/>
        <w:ind w:left="3989" w:right="3937" w:hanging="35"/>
      </w:pPr>
      <w:r>
        <w:rPr/>
        <w:t>Capítulo VIII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Premiação</w:t>
      </w:r>
    </w:p>
    <w:p>
      <w:pPr>
        <w:pStyle w:val="BodyText"/>
        <w:spacing w:before="40"/>
        <w:rPr>
          <w:b/>
        </w:rPr>
      </w:pPr>
    </w:p>
    <w:p>
      <w:pPr>
        <w:pStyle w:val="BodyText"/>
        <w:spacing w:line="276" w:lineRule="auto"/>
        <w:ind w:left="136" w:right="140"/>
        <w:jc w:val="both"/>
      </w:pPr>
      <w:r>
        <w:rPr/>
        <w:t>Art. 20º. A Premiação do II Festival Intermunicipal de Quadrilhas Juninas será de responsabilidade exclusiva da ASSOCIAÇÃO HUMANITAS DA AMAZÔNIA, entidade</w:t>
      </w:r>
      <w:r>
        <w:rPr>
          <w:spacing w:val="40"/>
        </w:rPr>
        <w:t> </w:t>
      </w:r>
      <w:r>
        <w:rPr/>
        <w:t>sem fins lucrativos inscrita no CNPJ 12.264.645/0001-10, a ser distribuído da seguinte forma:</w:t>
      </w:r>
    </w:p>
    <w:p>
      <w:pPr>
        <w:pStyle w:val="BodyText"/>
        <w:spacing w:after="0" w:line="276" w:lineRule="auto"/>
        <w:jc w:val="both"/>
        <w:sectPr>
          <w:pgSz w:w="11930" w:h="16850"/>
          <w:pgMar w:header="810" w:footer="0" w:top="2140" w:bottom="280" w:left="1275" w:right="1275"/>
        </w:sectPr>
      </w:pPr>
    </w:p>
    <w:tbl>
      <w:tblPr>
        <w:tblW w:w="0" w:type="auto"/>
        <w:jc w:val="left"/>
        <w:tblInd w:w="23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9"/>
      </w:tblGrid>
      <w:tr>
        <w:trPr>
          <w:trHeight w:val="479" w:hRule="atLeast"/>
        </w:trPr>
        <w:tc>
          <w:tcPr>
            <w:tcW w:w="5739" w:type="dxa"/>
          </w:tcPr>
          <w:p>
            <w:pPr>
              <w:pStyle w:val="TableParagraph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PREMIAÇÃO</w:t>
            </w:r>
          </w:p>
        </w:tc>
      </w:tr>
      <w:tr>
        <w:trPr>
          <w:trHeight w:val="500" w:hRule="atLeast"/>
        </w:trPr>
        <w:tc>
          <w:tcPr>
            <w:tcW w:w="57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27.700,00</w:t>
            </w:r>
          </w:p>
        </w:tc>
      </w:tr>
      <w:tr>
        <w:trPr>
          <w:trHeight w:val="479" w:hRule="atLeast"/>
        </w:trPr>
        <w:tc>
          <w:tcPr>
            <w:tcW w:w="57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20.800,00</w:t>
            </w:r>
          </w:p>
        </w:tc>
      </w:tr>
      <w:tr>
        <w:trPr>
          <w:trHeight w:val="498" w:hRule="atLeast"/>
        </w:trPr>
        <w:tc>
          <w:tcPr>
            <w:tcW w:w="5739" w:type="dxa"/>
          </w:tcPr>
          <w:p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3º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13.810,00</w:t>
            </w:r>
          </w:p>
        </w:tc>
      </w:tr>
      <w:tr>
        <w:trPr>
          <w:trHeight w:val="479" w:hRule="atLeast"/>
        </w:trPr>
        <w:tc>
          <w:tcPr>
            <w:tcW w:w="57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9.700,00</w:t>
            </w:r>
          </w:p>
        </w:tc>
      </w:tr>
      <w:tr>
        <w:trPr>
          <w:trHeight w:val="498" w:hRule="atLeast"/>
        </w:trPr>
        <w:tc>
          <w:tcPr>
            <w:tcW w:w="57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6.900,00</w:t>
            </w:r>
          </w:p>
        </w:tc>
      </w:tr>
      <w:tr>
        <w:trPr>
          <w:trHeight w:val="481" w:hRule="atLeast"/>
        </w:trPr>
        <w:tc>
          <w:tcPr>
            <w:tcW w:w="5739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6º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2.000,00</w:t>
            </w:r>
          </w:p>
        </w:tc>
      </w:tr>
      <w:tr>
        <w:trPr>
          <w:trHeight w:val="498" w:hRule="atLeast"/>
        </w:trPr>
        <w:tc>
          <w:tcPr>
            <w:tcW w:w="57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2.000,00</w:t>
            </w:r>
          </w:p>
        </w:tc>
      </w:tr>
      <w:tr>
        <w:trPr>
          <w:trHeight w:val="479" w:hRule="atLeast"/>
        </w:trPr>
        <w:tc>
          <w:tcPr>
            <w:tcW w:w="5739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8º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2.000,00</w:t>
            </w:r>
          </w:p>
        </w:tc>
      </w:tr>
      <w:tr>
        <w:trPr>
          <w:trHeight w:val="500" w:hRule="atLeast"/>
        </w:trPr>
        <w:tc>
          <w:tcPr>
            <w:tcW w:w="5739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9° 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2.000,00</w:t>
            </w:r>
          </w:p>
        </w:tc>
      </w:tr>
      <w:tr>
        <w:trPr>
          <w:trHeight w:val="479" w:hRule="atLeast"/>
        </w:trPr>
        <w:tc>
          <w:tcPr>
            <w:tcW w:w="57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10° 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2.000,00</w:t>
            </w:r>
          </w:p>
        </w:tc>
      </w:tr>
      <w:tr>
        <w:trPr>
          <w:trHeight w:val="500" w:hRule="atLeast"/>
        </w:trPr>
        <w:tc>
          <w:tcPr>
            <w:tcW w:w="57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Lugar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1.700,00</w:t>
            </w:r>
          </w:p>
        </w:tc>
      </w:tr>
      <w:tr>
        <w:trPr>
          <w:trHeight w:val="477" w:hRule="atLeast"/>
        </w:trPr>
        <w:tc>
          <w:tcPr>
            <w:tcW w:w="57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12° 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1.700,00</w:t>
            </w:r>
          </w:p>
        </w:tc>
      </w:tr>
      <w:tr>
        <w:trPr>
          <w:trHeight w:val="500" w:hRule="atLeast"/>
        </w:trPr>
        <w:tc>
          <w:tcPr>
            <w:tcW w:w="5739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13° 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1.700,00</w:t>
            </w:r>
          </w:p>
        </w:tc>
      </w:tr>
      <w:tr>
        <w:trPr>
          <w:trHeight w:val="479" w:hRule="atLeast"/>
        </w:trPr>
        <w:tc>
          <w:tcPr>
            <w:tcW w:w="57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14° 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1.700,00</w:t>
            </w:r>
          </w:p>
        </w:tc>
      </w:tr>
      <w:tr>
        <w:trPr>
          <w:trHeight w:val="479" w:hRule="atLeast"/>
        </w:trPr>
        <w:tc>
          <w:tcPr>
            <w:tcW w:w="57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15° 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1.700,00</w:t>
            </w:r>
          </w:p>
        </w:tc>
      </w:tr>
      <w:tr>
        <w:trPr>
          <w:trHeight w:val="500" w:hRule="atLeast"/>
        </w:trPr>
        <w:tc>
          <w:tcPr>
            <w:tcW w:w="5739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16° 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1.700,00</w:t>
            </w:r>
          </w:p>
        </w:tc>
      </w:tr>
      <w:tr>
        <w:trPr>
          <w:trHeight w:val="479" w:hRule="atLeast"/>
        </w:trPr>
        <w:tc>
          <w:tcPr>
            <w:tcW w:w="57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17° 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1.700,00</w:t>
            </w:r>
          </w:p>
        </w:tc>
      </w:tr>
      <w:tr>
        <w:trPr>
          <w:trHeight w:val="499" w:hRule="atLeast"/>
        </w:trPr>
        <w:tc>
          <w:tcPr>
            <w:tcW w:w="57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18° 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1.700,00</w:t>
            </w:r>
          </w:p>
        </w:tc>
      </w:tr>
      <w:tr>
        <w:trPr>
          <w:trHeight w:val="481" w:hRule="atLeast"/>
        </w:trPr>
        <w:tc>
          <w:tcPr>
            <w:tcW w:w="5739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19° 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1.700,00</w:t>
            </w:r>
          </w:p>
        </w:tc>
      </w:tr>
      <w:tr>
        <w:trPr>
          <w:trHeight w:val="498" w:hRule="atLeast"/>
        </w:trPr>
        <w:tc>
          <w:tcPr>
            <w:tcW w:w="57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20° Lugar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1.700,00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8" w:after="1"/>
        <w:rPr>
          <w:sz w:val="20"/>
        </w:rPr>
      </w:pPr>
    </w:p>
    <w:tbl>
      <w:tblPr>
        <w:tblW w:w="0" w:type="auto"/>
        <w:jc w:val="left"/>
        <w:tblInd w:w="2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3841"/>
      </w:tblGrid>
      <w:tr>
        <w:trPr>
          <w:trHeight w:val="517" w:hRule="atLeast"/>
        </w:trPr>
        <w:tc>
          <w:tcPr>
            <w:tcW w:w="5821" w:type="dxa"/>
            <w:gridSpan w:val="2"/>
          </w:tcPr>
          <w:p>
            <w:pPr>
              <w:pStyle w:val="TableParagraph"/>
              <w:spacing w:line="240" w:lineRule="auto"/>
              <w:ind w:left="155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sz w:val="26"/>
              </w:rPr>
              <w:t>Premiações</w:t>
            </w:r>
            <w:r>
              <w:rPr>
                <w:rFonts w:ascii="Arial" w:hAnsi="Arial"/>
                <w:b/>
                <w:spacing w:val="-10"/>
                <w:sz w:val="26"/>
              </w:rPr>
              <w:t> </w:t>
            </w:r>
            <w:r>
              <w:rPr>
                <w:rFonts w:ascii="Arial" w:hAnsi="Arial"/>
                <w:b/>
                <w:spacing w:val="-2"/>
                <w:sz w:val="26"/>
              </w:rPr>
              <w:t>Especiais</w:t>
            </w:r>
          </w:p>
        </w:tc>
      </w:tr>
      <w:tr>
        <w:trPr>
          <w:trHeight w:val="500" w:hRule="atLeast"/>
        </w:trPr>
        <w:tc>
          <w:tcPr>
            <w:tcW w:w="1980" w:type="dxa"/>
          </w:tcPr>
          <w:p>
            <w:pPr>
              <w:pStyle w:val="TableParagraph"/>
              <w:spacing w:line="253" w:lineRule="exact"/>
              <w:ind w:left="61"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MISS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CAIPIRA</w:t>
            </w:r>
          </w:p>
        </w:tc>
        <w:tc>
          <w:tcPr>
            <w:tcW w:w="3841" w:type="dxa"/>
          </w:tcPr>
          <w:p>
            <w:pPr>
              <w:pStyle w:val="TableParagraph"/>
              <w:ind w:left="0" w:right="1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1.500,00</w:t>
            </w:r>
          </w:p>
        </w:tc>
      </w:tr>
      <w:tr>
        <w:trPr>
          <w:trHeight w:val="479" w:hRule="atLeast"/>
        </w:trPr>
        <w:tc>
          <w:tcPr>
            <w:tcW w:w="1980" w:type="dxa"/>
          </w:tcPr>
          <w:p>
            <w:pPr>
              <w:pStyle w:val="TableParagraph"/>
              <w:spacing w:line="253" w:lineRule="exact"/>
              <w:ind w:left="6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MARCADOR</w:t>
            </w:r>
          </w:p>
        </w:tc>
        <w:tc>
          <w:tcPr>
            <w:tcW w:w="3841" w:type="dxa"/>
          </w:tcPr>
          <w:p>
            <w:pPr>
              <w:pStyle w:val="TableParagraph"/>
              <w:ind w:left="0" w:right="1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1.500,00</w:t>
            </w:r>
          </w:p>
        </w:tc>
      </w:tr>
      <w:tr>
        <w:trPr>
          <w:trHeight w:val="498" w:hRule="atLeast"/>
        </w:trPr>
        <w:tc>
          <w:tcPr>
            <w:tcW w:w="1980" w:type="dxa"/>
          </w:tcPr>
          <w:p>
            <w:pPr>
              <w:pStyle w:val="TableParagraph"/>
              <w:spacing w:line="240" w:lineRule="auto"/>
              <w:ind w:left="61" w:right="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COREÓGRAFO</w:t>
            </w:r>
          </w:p>
        </w:tc>
        <w:tc>
          <w:tcPr>
            <w:tcW w:w="3841" w:type="dxa"/>
          </w:tcPr>
          <w:p>
            <w:pPr>
              <w:pStyle w:val="TableParagraph"/>
              <w:ind w:left="0" w:right="1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1.500,00</w:t>
            </w:r>
          </w:p>
        </w:tc>
      </w:tr>
      <w:tr>
        <w:trPr>
          <w:trHeight w:val="481" w:hRule="atLeast"/>
        </w:trPr>
        <w:tc>
          <w:tcPr>
            <w:tcW w:w="1980" w:type="dxa"/>
          </w:tcPr>
          <w:p>
            <w:pPr>
              <w:pStyle w:val="TableParagraph"/>
              <w:spacing w:line="240" w:lineRule="auto" w:before="2"/>
              <w:ind w:left="61" w:righ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FIGURINISTA</w:t>
            </w:r>
          </w:p>
        </w:tc>
        <w:tc>
          <w:tcPr>
            <w:tcW w:w="3841" w:type="dxa"/>
          </w:tcPr>
          <w:p>
            <w:pPr>
              <w:pStyle w:val="TableParagraph"/>
              <w:spacing w:line="240" w:lineRule="auto" w:before="1"/>
              <w:ind w:left="0" w:right="1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1.500,00</w:t>
            </w:r>
          </w:p>
        </w:tc>
      </w:tr>
    </w:tbl>
    <w:p>
      <w:pPr>
        <w:pStyle w:val="TableParagraph"/>
        <w:spacing w:after="0" w:line="240" w:lineRule="auto"/>
        <w:jc w:val="right"/>
        <w:rPr>
          <w:b/>
          <w:sz w:val="24"/>
        </w:rPr>
        <w:sectPr>
          <w:pgSz w:w="11930" w:h="16850"/>
          <w:pgMar w:header="810" w:footer="0" w:top="2140" w:bottom="280" w:left="1275" w:right="1275"/>
        </w:sectPr>
      </w:pPr>
    </w:p>
    <w:p>
      <w:pPr>
        <w:pStyle w:val="BodyText"/>
        <w:spacing w:before="36"/>
      </w:pPr>
    </w:p>
    <w:p>
      <w:pPr>
        <w:pStyle w:val="BodyText"/>
        <w:ind w:left="182"/>
        <w:jc w:val="both"/>
      </w:pPr>
      <w:r>
        <w:rPr/>
        <w:t>§1º.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valores</w:t>
      </w:r>
      <w:r>
        <w:rPr>
          <w:spacing w:val="-2"/>
        </w:rPr>
        <w:t> </w:t>
      </w:r>
      <w:r>
        <w:rPr/>
        <w:t>estão sujeitos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deduções</w:t>
      </w:r>
      <w:r>
        <w:rPr>
          <w:spacing w:val="-2"/>
        </w:rPr>
        <w:t> </w:t>
      </w:r>
      <w:r>
        <w:rPr/>
        <w:t>tributárias</w:t>
      </w:r>
      <w:r>
        <w:rPr>
          <w:spacing w:val="2"/>
        </w:rPr>
        <w:t> </w:t>
      </w:r>
      <w:r>
        <w:rPr>
          <w:spacing w:val="-2"/>
        </w:rPr>
        <w:t>aplicáveis.</w:t>
      </w:r>
    </w:p>
    <w:p>
      <w:pPr>
        <w:pStyle w:val="BodyText"/>
        <w:spacing w:before="82"/>
      </w:pPr>
    </w:p>
    <w:p>
      <w:pPr>
        <w:pStyle w:val="BodyText"/>
        <w:spacing w:line="276" w:lineRule="auto"/>
        <w:ind w:left="167" w:right="168"/>
        <w:jc w:val="both"/>
      </w:pPr>
      <w:r>
        <w:rPr/>
        <w:t>Parágrafo Único: As 20 (vinte) Quadrilhas Juninas classificadas, e premiações especiais receberão o valor do prêmio, por meio de depósito bancário, até 30 dias úteis após encerramento da competição, de tais premiações em que serão agraciados com troféus de participação no Festival.</w:t>
      </w:r>
    </w:p>
    <w:p>
      <w:pPr>
        <w:pStyle w:val="BodyText"/>
        <w:spacing w:before="43"/>
      </w:pPr>
    </w:p>
    <w:p>
      <w:pPr>
        <w:pStyle w:val="Heading1"/>
        <w:ind w:right="593"/>
      </w:pPr>
      <w:r>
        <w:rPr/>
        <w:t>Capítulo</w:t>
      </w:r>
      <w:r>
        <w:rPr>
          <w:spacing w:val="1"/>
        </w:rPr>
        <w:t> </w:t>
      </w:r>
      <w:r>
        <w:rPr>
          <w:spacing w:val="-7"/>
        </w:rPr>
        <w:t>IX</w:t>
      </w:r>
    </w:p>
    <w:p>
      <w:pPr>
        <w:spacing w:before="42"/>
        <w:ind w:left="610" w:right="594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Disposições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Finais</w:t>
      </w:r>
    </w:p>
    <w:p>
      <w:pPr>
        <w:pStyle w:val="BodyText"/>
        <w:spacing w:before="81"/>
        <w:rPr>
          <w:b/>
        </w:rPr>
      </w:pPr>
    </w:p>
    <w:p>
      <w:pPr>
        <w:pStyle w:val="BodyText"/>
        <w:spacing w:line="278" w:lineRule="auto" w:before="1"/>
        <w:ind w:left="182" w:right="136" w:hanging="15"/>
        <w:jc w:val="both"/>
      </w:pPr>
      <w:r>
        <w:rPr/>
        <w:t>Art. 21º.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II</w:t>
      </w:r>
      <w:r>
        <w:rPr>
          <w:spacing w:val="-3"/>
        </w:rPr>
        <w:t> </w:t>
      </w:r>
      <w:r>
        <w:rPr/>
        <w:t>Festival Intermunicipal de</w:t>
      </w:r>
      <w:r>
        <w:rPr>
          <w:spacing w:val="-1"/>
        </w:rPr>
        <w:t> </w:t>
      </w:r>
      <w:r>
        <w:rPr/>
        <w:t>Quadrilhas Juninas terá</w:t>
      </w:r>
      <w:r>
        <w:rPr>
          <w:spacing w:val="-1"/>
        </w:rPr>
        <w:t> </w:t>
      </w:r>
      <w:r>
        <w:rPr/>
        <w:t>somente a</w:t>
      </w:r>
      <w:r>
        <w:rPr>
          <w:spacing w:val="-3"/>
        </w:rPr>
        <w:t> </w:t>
      </w:r>
      <w:r>
        <w:rPr/>
        <w:t>participação de</w:t>
      </w:r>
      <w:r>
        <w:rPr>
          <w:spacing w:val="-1"/>
        </w:rPr>
        <w:t> </w:t>
      </w:r>
      <w:r>
        <w:rPr/>
        <w:t>até 100 (cem)</w:t>
      </w:r>
      <w:r>
        <w:rPr>
          <w:spacing w:val="15"/>
        </w:rPr>
        <w:t> </w:t>
      </w:r>
      <w:r>
        <w:rPr/>
        <w:t>Quadrilhas</w:t>
      </w:r>
      <w:r>
        <w:rPr>
          <w:spacing w:val="14"/>
        </w:rPr>
        <w:t> </w:t>
      </w:r>
      <w:r>
        <w:rPr/>
        <w:t>Juninas, as quais</w:t>
      </w:r>
      <w:r>
        <w:rPr>
          <w:spacing w:val="14"/>
        </w:rPr>
        <w:t> </w:t>
      </w:r>
      <w:r>
        <w:rPr/>
        <w:t>se apresentarão</w:t>
      </w:r>
      <w:r>
        <w:rPr>
          <w:spacing w:val="14"/>
        </w:rPr>
        <w:t> </w:t>
      </w:r>
      <w:r>
        <w:rPr/>
        <w:t>nos dias</w:t>
      </w:r>
      <w:r>
        <w:rPr>
          <w:spacing w:val="15"/>
        </w:rPr>
        <w:t> </w:t>
      </w:r>
      <w:r>
        <w:rPr/>
        <w:t>30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junho, 01, 02,</w:t>
      </w:r>
      <w:r>
        <w:rPr>
          <w:spacing w:val="-1"/>
        </w:rPr>
        <w:t> </w:t>
      </w:r>
      <w:r>
        <w:rPr/>
        <w:t>03,</w:t>
      </w:r>
      <w:r>
        <w:rPr>
          <w:spacing w:val="-1"/>
        </w:rPr>
        <w:t> </w:t>
      </w:r>
      <w:r>
        <w:rPr/>
        <w:t>04,</w:t>
      </w:r>
    </w:p>
    <w:p>
      <w:pPr>
        <w:pStyle w:val="BodyText"/>
        <w:spacing w:line="272" w:lineRule="exact"/>
        <w:ind w:left="182"/>
        <w:jc w:val="both"/>
      </w:pPr>
      <w:r>
        <w:rPr/>
        <w:t>05 e</w:t>
      </w:r>
      <w:r>
        <w:rPr>
          <w:spacing w:val="-1"/>
        </w:rPr>
        <w:t> </w:t>
      </w:r>
      <w:r>
        <w:rPr/>
        <w:t>06 de</w:t>
      </w:r>
      <w:r>
        <w:rPr>
          <w:spacing w:val="-2"/>
        </w:rPr>
        <w:t> julho.</w:t>
      </w:r>
    </w:p>
    <w:p>
      <w:pPr>
        <w:pStyle w:val="BodyText"/>
        <w:spacing w:before="81"/>
      </w:pPr>
    </w:p>
    <w:p>
      <w:pPr>
        <w:pStyle w:val="BodyText"/>
        <w:ind w:left="167"/>
        <w:jc w:val="both"/>
      </w:pPr>
      <w:r>
        <w:rPr/>
        <w:t>Art.</w:t>
      </w:r>
      <w:r>
        <w:rPr>
          <w:spacing w:val="-6"/>
        </w:rPr>
        <w:t> </w:t>
      </w:r>
      <w:r>
        <w:rPr/>
        <w:t>22º.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demais</w:t>
      </w:r>
      <w:r>
        <w:rPr>
          <w:spacing w:val="-3"/>
        </w:rPr>
        <w:t> </w:t>
      </w:r>
      <w:r>
        <w:rPr/>
        <w:t>casos</w:t>
      </w:r>
      <w:r>
        <w:rPr>
          <w:spacing w:val="-2"/>
        </w:rPr>
        <w:t> </w:t>
      </w:r>
      <w:r>
        <w:rPr/>
        <w:t>omissos</w:t>
      </w:r>
      <w:r>
        <w:rPr>
          <w:spacing w:val="-3"/>
        </w:rPr>
        <w:t> </w:t>
      </w:r>
      <w:r>
        <w:rPr/>
        <w:t>deste</w:t>
      </w:r>
      <w:r>
        <w:rPr>
          <w:spacing w:val="-1"/>
        </w:rPr>
        <w:t> </w:t>
      </w:r>
      <w:r>
        <w:rPr/>
        <w:t>regulamento</w:t>
      </w:r>
      <w:r>
        <w:rPr>
          <w:spacing w:val="-2"/>
        </w:rPr>
        <w:t> </w:t>
      </w:r>
      <w:r>
        <w:rPr/>
        <w:t>serão</w:t>
      </w:r>
      <w:r>
        <w:rPr>
          <w:spacing w:val="-1"/>
        </w:rPr>
        <w:t> </w:t>
      </w:r>
      <w:r>
        <w:rPr/>
        <w:t>resolvidos</w:t>
      </w:r>
      <w:r>
        <w:rPr>
          <w:spacing w:val="-3"/>
        </w:rPr>
        <w:t> </w:t>
      </w:r>
      <w:r>
        <w:rPr/>
        <w:t>pela</w:t>
      </w:r>
      <w:r>
        <w:rPr>
          <w:spacing w:val="3"/>
        </w:rPr>
        <w:t> </w:t>
      </w:r>
      <w:r>
        <w:rPr>
          <w:spacing w:val="-2"/>
        </w:rPr>
        <w:t>Organização.</w:t>
      </w:r>
    </w:p>
    <w:p>
      <w:pPr>
        <w:pStyle w:val="BodyText"/>
        <w:spacing w:before="84"/>
      </w:pPr>
    </w:p>
    <w:p>
      <w:pPr>
        <w:pStyle w:val="BodyText"/>
        <w:ind w:left="1127"/>
      </w:pPr>
      <w:r>
        <w:rPr/>
        <w:t>Ananindeua-PA,</w:t>
      </w:r>
      <w:r>
        <w:rPr>
          <w:spacing w:val="-9"/>
        </w:rPr>
        <w:t> </w:t>
      </w:r>
      <w:r>
        <w:rPr/>
        <w:t>05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junho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7"/>
      </w:pPr>
    </w:p>
    <w:p>
      <w:pPr>
        <w:pStyle w:val="Heading1"/>
      </w:pPr>
      <w:r>
        <w:rPr/>
        <w:t>BRENO</w:t>
      </w:r>
      <w:r>
        <w:rPr>
          <w:spacing w:val="-8"/>
        </w:rPr>
        <w:t> </w:t>
      </w:r>
      <w:r>
        <w:rPr/>
        <w:t>MESQUITA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4"/>
        </w:rPr>
        <w:t>ROSA</w:t>
      </w:r>
    </w:p>
    <w:p>
      <w:pPr>
        <w:pStyle w:val="BodyText"/>
        <w:spacing w:before="41"/>
        <w:ind w:left="610" w:right="595"/>
        <w:jc w:val="center"/>
      </w:pPr>
      <w:r>
        <w:rPr/>
        <w:t>Secretário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Cultura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9"/>
      </w:pPr>
    </w:p>
    <w:p>
      <w:pPr>
        <w:pStyle w:val="Heading1"/>
        <w:spacing w:before="1"/>
      </w:pPr>
      <w:r>
        <w:rPr/>
        <w:t>HUMANITAS</w:t>
      </w:r>
      <w:r>
        <w:rPr>
          <w:spacing w:val="-15"/>
        </w:rPr>
        <w:t> </w:t>
      </w:r>
      <w:r>
        <w:rPr/>
        <w:t>DA</w:t>
      </w:r>
      <w:r>
        <w:rPr>
          <w:spacing w:val="-10"/>
        </w:rPr>
        <w:t> </w:t>
      </w:r>
      <w:r>
        <w:rPr>
          <w:spacing w:val="-2"/>
        </w:rPr>
        <w:t>AMAZÔNIA</w:t>
      </w:r>
    </w:p>
    <w:p>
      <w:pPr>
        <w:pStyle w:val="BodyText"/>
        <w:spacing w:line="276" w:lineRule="auto" w:before="41"/>
        <w:ind w:left="2283" w:right="2265"/>
        <w:jc w:val="center"/>
      </w:pPr>
      <w:r>
        <w:rPr/>
        <w:t>Janaina</w:t>
      </w:r>
      <w:r>
        <w:rPr>
          <w:spacing w:val="-15"/>
        </w:rPr>
        <w:t> </w:t>
      </w:r>
      <w:r>
        <w:rPr/>
        <w:t>Renee</w:t>
      </w:r>
      <w:r>
        <w:rPr>
          <w:spacing w:val="-15"/>
        </w:rPr>
        <w:t> </w:t>
      </w:r>
      <w:r>
        <w:rPr/>
        <w:t>Arguelhes</w:t>
      </w:r>
      <w:r>
        <w:rPr>
          <w:spacing w:val="-15"/>
        </w:rPr>
        <w:t> </w:t>
      </w:r>
      <w:r>
        <w:rPr/>
        <w:t>dos</w:t>
      </w:r>
      <w:r>
        <w:rPr>
          <w:spacing w:val="-15"/>
        </w:rPr>
        <w:t> </w:t>
      </w:r>
      <w:r>
        <w:rPr/>
        <w:t>Santos</w:t>
      </w:r>
      <w:r>
        <w:rPr>
          <w:spacing w:val="-14"/>
        </w:rPr>
        <w:t> </w:t>
      </w:r>
      <w:r>
        <w:rPr/>
        <w:t>dias </w:t>
      </w:r>
      <w:r>
        <w:rPr>
          <w:spacing w:val="-2"/>
        </w:rPr>
        <w:t>Presidenta</w:t>
      </w:r>
    </w:p>
    <w:sectPr>
      <w:pgSz w:w="11930" w:h="16850"/>
      <w:pgMar w:header="810" w:footer="0" w:top="214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45504">
          <wp:simplePos x="0" y="0"/>
          <wp:positionH relativeFrom="page">
            <wp:posOffset>3011804</wp:posOffset>
          </wp:positionH>
          <wp:positionV relativeFrom="page">
            <wp:posOffset>514337</wp:posOffset>
          </wp:positionV>
          <wp:extent cx="1437640" cy="8473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7640" cy="847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0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7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94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91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88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85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82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9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76" w:hanging="24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4"/>
      <w:numFmt w:val="upperRoman"/>
      <w:lvlText w:val="%1"/>
      <w:lvlJc w:val="left"/>
      <w:pPr>
        <w:ind w:left="122" w:hanging="5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0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9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93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90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83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80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7" w:hanging="2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36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3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6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9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5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78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01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4" w:hanging="20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10" w:right="59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393" w:hanging="24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26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Shirlene</dc:creator>
  <dc:title>MINUTA__REGULAMENTO_ TERMO DE FOMENTO CULTURAL_ INTERMUNICIPAL-ANANINDEUA2025.docx</dc:title>
  <dcterms:created xsi:type="dcterms:W3CDTF">2025-06-05T14:25:33Z</dcterms:created>
  <dcterms:modified xsi:type="dcterms:W3CDTF">2025-06-05T14:25:33Z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para Microsoft 365</vt:lpwstr>
  </property>
</Properties>
</file>